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536"/>
      </w:tblGrid>
      <w:tr w:rsidR="00D82A6F" w:rsidRPr="00900D9C" w14:paraId="27035820" w14:textId="77777777" w:rsidTr="0031578D">
        <w:trPr>
          <w:trHeight w:val="1135"/>
        </w:trPr>
        <w:tc>
          <w:tcPr>
            <w:tcW w:w="5778" w:type="dxa"/>
          </w:tcPr>
          <w:p w14:paraId="4895D936" w14:textId="77777777" w:rsidR="00D82A6F" w:rsidRPr="00900D9C" w:rsidRDefault="00D82A6F" w:rsidP="0031578D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536" w:type="dxa"/>
          </w:tcPr>
          <w:p w14:paraId="37BAC21C" w14:textId="77777777" w:rsidR="00D82A6F" w:rsidRPr="00900D9C" w:rsidRDefault="00D82A6F" w:rsidP="006A36E8">
            <w:pPr>
              <w:jc w:val="right"/>
              <w:rPr>
                <w:rFonts w:ascii="Times New Roman" w:eastAsia="Times New Roman" w:hAnsi="Times New Roman"/>
              </w:rPr>
            </w:pPr>
            <w:r w:rsidRPr="00900D9C">
              <w:rPr>
                <w:rFonts w:ascii="Times New Roman" w:eastAsia="Times New Roman" w:hAnsi="Times New Roman"/>
              </w:rPr>
              <w:t>УТВЕРЖДЕНО</w:t>
            </w:r>
          </w:p>
          <w:p w14:paraId="12B58FAE" w14:textId="5B84FBF6" w:rsidR="00D82A6F" w:rsidRPr="00900D9C" w:rsidRDefault="00D82A6F" w:rsidP="006A36E8">
            <w:pPr>
              <w:jc w:val="right"/>
              <w:rPr>
                <w:rFonts w:ascii="Times New Roman" w:eastAsia="Times New Roman" w:hAnsi="Times New Roman"/>
              </w:rPr>
            </w:pPr>
            <w:r w:rsidRPr="00900D9C">
              <w:rPr>
                <w:rFonts w:ascii="Times New Roman" w:eastAsia="Times New Roman" w:hAnsi="Times New Roman"/>
              </w:rPr>
              <w:t xml:space="preserve">Приказ </w:t>
            </w:r>
            <w:r w:rsidR="006A36E8">
              <w:rPr>
                <w:rFonts w:ascii="Times New Roman" w:eastAsia="Times New Roman" w:hAnsi="Times New Roman"/>
              </w:rPr>
              <w:t xml:space="preserve">Генерального директора </w:t>
            </w:r>
            <w:r w:rsidR="006A36E8" w:rsidRPr="006A36E8">
              <w:rPr>
                <w:rFonts w:ascii="Times New Roman" w:eastAsia="Times New Roman" w:hAnsi="Times New Roman"/>
              </w:rPr>
              <w:t xml:space="preserve">ООО МКК </w:t>
            </w:r>
            <w:r w:rsidRPr="006A36E8">
              <w:rPr>
                <w:rFonts w:ascii="Times New Roman" w:eastAsia="Times New Roman" w:hAnsi="Times New Roman"/>
              </w:rPr>
              <w:t>«</w:t>
            </w:r>
            <w:r w:rsidR="006A36E8" w:rsidRPr="006A36E8">
              <w:rPr>
                <w:rFonts w:ascii="Times New Roman" w:eastAsia="Times New Roman" w:hAnsi="Times New Roman"/>
              </w:rPr>
              <w:t>Выход есть</w:t>
            </w:r>
            <w:r w:rsidRPr="006A36E8">
              <w:rPr>
                <w:rFonts w:ascii="Times New Roman" w:eastAsia="Times New Roman" w:hAnsi="Times New Roman"/>
              </w:rPr>
              <w:t>»</w:t>
            </w:r>
          </w:p>
          <w:p w14:paraId="5A55C214" w14:textId="61B0252C" w:rsidR="00D82A6F" w:rsidRPr="00900D9C" w:rsidRDefault="00D82A6F" w:rsidP="006A36E8">
            <w:pPr>
              <w:jc w:val="right"/>
              <w:rPr>
                <w:rFonts w:ascii="Times New Roman" w:eastAsia="Times New Roman" w:hAnsi="Times New Roman"/>
              </w:rPr>
            </w:pPr>
            <w:r w:rsidRPr="00900D9C">
              <w:rPr>
                <w:rFonts w:ascii="Times New Roman" w:eastAsia="Times New Roman" w:hAnsi="Times New Roman"/>
              </w:rPr>
              <w:t xml:space="preserve">от </w:t>
            </w:r>
            <w:r w:rsidR="006A36E8">
              <w:rPr>
                <w:rFonts w:ascii="Times New Roman" w:eastAsia="Times New Roman" w:hAnsi="Times New Roman"/>
              </w:rPr>
              <w:t>01 июля 2024</w:t>
            </w:r>
            <w:r w:rsidRPr="00900D9C">
              <w:rPr>
                <w:rFonts w:ascii="Times New Roman" w:eastAsia="Times New Roman" w:hAnsi="Times New Roman"/>
              </w:rPr>
              <w:t xml:space="preserve">г. </w:t>
            </w:r>
            <w:r w:rsidR="006A36E8">
              <w:rPr>
                <w:rFonts w:ascii="Times New Roman" w:eastAsia="Times New Roman" w:hAnsi="Times New Roman"/>
              </w:rPr>
              <w:t xml:space="preserve"> </w:t>
            </w:r>
            <w:r w:rsidRPr="00900D9C">
              <w:rPr>
                <w:rFonts w:ascii="Times New Roman" w:eastAsia="Times New Roman" w:hAnsi="Times New Roman"/>
              </w:rPr>
              <w:t>№</w:t>
            </w:r>
            <w:r w:rsidR="006A36E8">
              <w:rPr>
                <w:rFonts w:ascii="Times New Roman" w:eastAsia="Times New Roman" w:hAnsi="Times New Roman"/>
              </w:rPr>
              <w:t xml:space="preserve"> 5</w:t>
            </w:r>
          </w:p>
        </w:tc>
      </w:tr>
      <w:tr w:rsidR="006A36E8" w:rsidRPr="00900D9C" w14:paraId="05FCC350" w14:textId="77777777" w:rsidTr="0031578D">
        <w:trPr>
          <w:trHeight w:val="1135"/>
        </w:trPr>
        <w:tc>
          <w:tcPr>
            <w:tcW w:w="5778" w:type="dxa"/>
          </w:tcPr>
          <w:p w14:paraId="7DBD5121" w14:textId="77777777" w:rsidR="006A36E8" w:rsidRPr="00900D9C" w:rsidRDefault="006A36E8" w:rsidP="0031578D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536" w:type="dxa"/>
          </w:tcPr>
          <w:p w14:paraId="62DE5200" w14:textId="77777777" w:rsidR="006A36E8" w:rsidRPr="00900D9C" w:rsidRDefault="006A36E8" w:rsidP="006A36E8">
            <w:pPr>
              <w:jc w:val="right"/>
              <w:rPr>
                <w:rFonts w:ascii="Times New Roman" w:eastAsia="Times New Roman" w:hAnsi="Times New Roman"/>
              </w:rPr>
            </w:pPr>
          </w:p>
        </w:tc>
      </w:tr>
    </w:tbl>
    <w:p w14:paraId="46589BD1" w14:textId="77777777" w:rsidR="00100E39" w:rsidRDefault="00100E39"/>
    <w:p w14:paraId="505E72BF" w14:textId="77777777" w:rsidR="00D82A6F" w:rsidRDefault="00D82A6F"/>
    <w:p w14:paraId="5264F0B6" w14:textId="77777777" w:rsidR="00D82A6F" w:rsidRDefault="00D82A6F"/>
    <w:p w14:paraId="05736278" w14:textId="77777777" w:rsidR="00D82A6F" w:rsidRDefault="00D82A6F"/>
    <w:p w14:paraId="36953BBC" w14:textId="77777777" w:rsidR="00D82A6F" w:rsidRDefault="00D82A6F"/>
    <w:p w14:paraId="1621603C" w14:textId="77777777" w:rsidR="00D82A6F" w:rsidRDefault="00D82A6F"/>
    <w:p w14:paraId="19759579" w14:textId="77777777" w:rsidR="00D63C0A" w:rsidRDefault="00D63C0A"/>
    <w:p w14:paraId="4EF3F4DC" w14:textId="77777777" w:rsidR="00D63C0A" w:rsidRDefault="00D63C0A"/>
    <w:p w14:paraId="000574B7" w14:textId="77777777" w:rsidR="00D82A6F" w:rsidRDefault="00D82A6F"/>
    <w:p w14:paraId="6C5B4D52" w14:textId="77777777" w:rsidR="00D82A6F" w:rsidRDefault="00D82A6F"/>
    <w:p w14:paraId="05B22F84" w14:textId="77777777" w:rsidR="00D82A6F" w:rsidRDefault="00D82A6F"/>
    <w:p w14:paraId="1FD58B6F" w14:textId="77777777" w:rsidR="00D82A6F" w:rsidRDefault="00D82A6F"/>
    <w:p w14:paraId="5E52E8CE" w14:textId="77777777" w:rsidR="00D82A6F" w:rsidRPr="00900D9C" w:rsidRDefault="00D82A6F" w:rsidP="00D82A6F">
      <w:pPr>
        <w:jc w:val="center"/>
        <w:rPr>
          <w:rFonts w:ascii="Times New Roman" w:eastAsia="Times New Roman" w:hAnsi="Times New Roman"/>
          <w:b/>
          <w:bCs/>
          <w:i/>
          <w:sz w:val="56"/>
          <w:szCs w:val="56"/>
        </w:rPr>
      </w:pPr>
      <w:r w:rsidRPr="00900D9C">
        <w:rPr>
          <w:rFonts w:ascii="Times New Roman" w:eastAsia="Times New Roman" w:hAnsi="Times New Roman"/>
          <w:b/>
          <w:bCs/>
          <w:i/>
          <w:sz w:val="56"/>
          <w:szCs w:val="56"/>
        </w:rPr>
        <w:t xml:space="preserve">ПОЛИТИКА </w:t>
      </w:r>
    </w:p>
    <w:p w14:paraId="2DBA0B9E" w14:textId="77777777" w:rsidR="00D82A6F" w:rsidRDefault="006A01D5" w:rsidP="00D82A6F">
      <w:pPr>
        <w:jc w:val="center"/>
        <w:rPr>
          <w:rFonts w:ascii="Times New Roman" w:eastAsia="Times New Roman" w:hAnsi="Times New Roman"/>
          <w:b/>
          <w:bCs/>
          <w:i/>
          <w:sz w:val="56"/>
          <w:szCs w:val="56"/>
        </w:rPr>
      </w:pPr>
      <w:r>
        <w:rPr>
          <w:rFonts w:ascii="Times New Roman" w:eastAsia="Times New Roman" w:hAnsi="Times New Roman"/>
          <w:b/>
          <w:bCs/>
          <w:i/>
          <w:sz w:val="56"/>
          <w:szCs w:val="56"/>
        </w:rPr>
        <w:t xml:space="preserve">ПО РАБОТЕ С ОБРАЩЕНИЯМИ </w:t>
      </w:r>
    </w:p>
    <w:p w14:paraId="555C6BA3" w14:textId="0704C40D" w:rsidR="006A01D5" w:rsidRPr="006A01D5" w:rsidRDefault="006A36E8" w:rsidP="00D82A6F">
      <w:pPr>
        <w:jc w:val="center"/>
        <w:rPr>
          <w:rFonts w:ascii="Times New Roman" w:eastAsia="Times New Roman" w:hAnsi="Times New Roman"/>
          <w:b/>
          <w:bCs/>
          <w:i/>
          <w:sz w:val="56"/>
          <w:szCs w:val="56"/>
        </w:rPr>
      </w:pPr>
      <w:r>
        <w:rPr>
          <w:rFonts w:ascii="Times New Roman" w:eastAsia="Times New Roman" w:hAnsi="Times New Roman"/>
          <w:b/>
          <w:bCs/>
          <w:i/>
          <w:sz w:val="56"/>
          <w:szCs w:val="56"/>
        </w:rPr>
        <w:t>ООО МКК</w:t>
      </w:r>
      <w:r w:rsidR="006A01D5">
        <w:rPr>
          <w:rFonts w:ascii="Times New Roman" w:eastAsia="Times New Roman" w:hAnsi="Times New Roman"/>
          <w:b/>
          <w:bCs/>
          <w:i/>
          <w:sz w:val="56"/>
          <w:szCs w:val="56"/>
        </w:rPr>
        <w:t>«</w:t>
      </w:r>
      <w:r>
        <w:rPr>
          <w:rFonts w:ascii="Times New Roman" w:eastAsia="Times New Roman" w:hAnsi="Times New Roman"/>
          <w:b/>
          <w:bCs/>
          <w:i/>
          <w:sz w:val="56"/>
          <w:szCs w:val="56"/>
        </w:rPr>
        <w:t>Выход есть</w:t>
      </w:r>
      <w:r w:rsidR="006A01D5">
        <w:rPr>
          <w:rFonts w:ascii="Times New Roman" w:eastAsia="Times New Roman" w:hAnsi="Times New Roman"/>
          <w:b/>
          <w:bCs/>
          <w:i/>
          <w:sz w:val="56"/>
          <w:szCs w:val="56"/>
        </w:rPr>
        <w:t>»</w:t>
      </w:r>
    </w:p>
    <w:p w14:paraId="559A31BE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17732496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374F4ACF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77F5C981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2B403FB1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5AD83D72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34BA1794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62276873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1CDEDBE5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2CA6AB0C" w14:textId="77777777" w:rsidR="00D82A6F" w:rsidRPr="00900D9C" w:rsidRDefault="00D82A6F" w:rsidP="00D82A6F">
      <w:pPr>
        <w:jc w:val="center"/>
        <w:rPr>
          <w:rFonts w:ascii="Times New Roman" w:hAnsi="Times New Roman"/>
          <w:i/>
        </w:rPr>
      </w:pPr>
    </w:p>
    <w:p w14:paraId="10FCB072" w14:textId="77777777" w:rsidR="00D82A6F" w:rsidRPr="00900D9C" w:rsidRDefault="00D82A6F" w:rsidP="00D82A6F">
      <w:pPr>
        <w:rPr>
          <w:rFonts w:ascii="Times New Roman" w:hAnsi="Times New Roman"/>
          <w:i/>
        </w:rPr>
      </w:pPr>
    </w:p>
    <w:p w14:paraId="4909CB06" w14:textId="77777777" w:rsidR="00D82A6F" w:rsidRPr="00900D9C" w:rsidRDefault="00D82A6F" w:rsidP="00D82A6F">
      <w:pPr>
        <w:pStyle w:val="ad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17BE7535" w14:textId="77777777" w:rsidR="00D82A6F" w:rsidRPr="00900D9C" w:rsidRDefault="00D82A6F" w:rsidP="00D82A6F">
      <w:pPr>
        <w:pStyle w:val="ad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00A3256F" w14:textId="77777777" w:rsidR="00D82A6F" w:rsidRPr="00900D9C" w:rsidRDefault="00D82A6F" w:rsidP="00D82A6F">
      <w:pPr>
        <w:pStyle w:val="ad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0DDFC920" w14:textId="77777777" w:rsidR="00D82A6F" w:rsidRPr="00900D9C" w:rsidRDefault="00D82A6F" w:rsidP="00D82A6F">
      <w:pPr>
        <w:pStyle w:val="ad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5D339423" w14:textId="77777777" w:rsidR="00D82A6F" w:rsidRPr="00900D9C" w:rsidRDefault="00D82A6F" w:rsidP="00D82A6F">
      <w:pPr>
        <w:pStyle w:val="ad"/>
        <w:spacing w:line="276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1EC6DAF2" w14:textId="77777777" w:rsidR="00D82A6F" w:rsidRDefault="00D82A6F" w:rsidP="00D82A6F">
      <w:pPr>
        <w:pStyle w:val="ad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4DCA3800" w14:textId="77777777" w:rsidR="00D82A6F" w:rsidRDefault="00D82A6F" w:rsidP="00D82A6F">
      <w:pPr>
        <w:pStyle w:val="ad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61D339C8" w14:textId="77777777" w:rsidR="00D82A6F" w:rsidRDefault="00D82A6F" w:rsidP="00D82A6F">
      <w:pPr>
        <w:pStyle w:val="ad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1C034218" w14:textId="77777777" w:rsidR="00D82A6F" w:rsidRDefault="00D82A6F" w:rsidP="006A36E8">
      <w:pPr>
        <w:pStyle w:val="ad"/>
        <w:spacing w:line="276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440B625E" w14:textId="77777777" w:rsidR="00D82A6F" w:rsidRDefault="00D82A6F" w:rsidP="00D82A6F">
      <w:pPr>
        <w:pStyle w:val="ad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03C98D37" w14:textId="0609EC29" w:rsidR="00D82A6F" w:rsidRPr="00900D9C" w:rsidRDefault="00D82A6F" w:rsidP="006A01D5">
      <w:pPr>
        <w:pStyle w:val="ad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900D9C">
        <w:rPr>
          <w:rFonts w:ascii="Times New Roman" w:hAnsi="Times New Roman"/>
          <w:b/>
          <w:i/>
          <w:sz w:val="24"/>
          <w:szCs w:val="24"/>
          <w:lang w:eastAsia="ru-RU"/>
        </w:rPr>
        <w:t>г.</w:t>
      </w:r>
      <w:r w:rsidR="006A36E8">
        <w:rPr>
          <w:rFonts w:ascii="Times New Roman" w:hAnsi="Times New Roman"/>
          <w:b/>
          <w:i/>
          <w:sz w:val="24"/>
          <w:szCs w:val="24"/>
          <w:lang w:eastAsia="ru-RU"/>
        </w:rPr>
        <w:t xml:space="preserve"> Москва</w:t>
      </w:r>
    </w:p>
    <w:p w14:paraId="663B1B05" w14:textId="479828DE" w:rsidR="00D82A6F" w:rsidRDefault="00D82A6F" w:rsidP="006A01D5">
      <w:pPr>
        <w:ind w:firstLine="0"/>
        <w:jc w:val="center"/>
      </w:pPr>
      <w:r w:rsidRPr="00900D9C">
        <w:rPr>
          <w:rFonts w:ascii="Times New Roman" w:hAnsi="Times New Roman"/>
          <w:b/>
          <w:i/>
        </w:rPr>
        <w:t>20</w:t>
      </w:r>
      <w:r w:rsidR="006A36E8">
        <w:rPr>
          <w:rFonts w:ascii="Times New Roman" w:hAnsi="Times New Roman"/>
          <w:b/>
          <w:i/>
        </w:rPr>
        <w:t>24</w:t>
      </w:r>
      <w:r w:rsidRPr="00900D9C">
        <w:rPr>
          <w:rFonts w:ascii="Times New Roman" w:hAnsi="Times New Roman"/>
          <w:b/>
          <w:i/>
        </w:rPr>
        <w:t xml:space="preserve"> год</w:t>
      </w:r>
    </w:p>
    <w:p w14:paraId="048876D2" w14:textId="77777777" w:rsidR="00D82A6F" w:rsidRDefault="00D82A6F" w:rsidP="006A01D5">
      <w:pPr>
        <w:ind w:firstLine="0"/>
        <w:jc w:val="center"/>
      </w:pPr>
    </w:p>
    <w:p w14:paraId="02430E44" w14:textId="77777777" w:rsidR="00D82A6F" w:rsidRDefault="00D82A6F"/>
    <w:p w14:paraId="6186EE1D" w14:textId="77777777" w:rsidR="00970422" w:rsidRDefault="00970422">
      <w:pPr>
        <w:pStyle w:val="1"/>
      </w:pPr>
      <w:bookmarkStart w:id="0" w:name="sub_100"/>
    </w:p>
    <w:p w14:paraId="1069BD36" w14:textId="77777777" w:rsidR="00100E39" w:rsidRPr="003B6D6E" w:rsidRDefault="003829F8" w:rsidP="0029270C">
      <w:pPr>
        <w:pStyle w:val="1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3B6D6E">
        <w:rPr>
          <w:rFonts w:ascii="Times New Roman" w:hAnsi="Times New Roman" w:cs="Times New Roman"/>
          <w:color w:val="auto"/>
        </w:rPr>
        <w:t>Общие положения</w:t>
      </w:r>
    </w:p>
    <w:p w14:paraId="438C6F99" w14:textId="6857A16F" w:rsidR="00970422" w:rsidRPr="003B6D6E" w:rsidRDefault="003829F8" w:rsidP="00970422">
      <w:pPr>
        <w:pStyle w:val="ae"/>
        <w:numPr>
          <w:ilvl w:val="1"/>
          <w:numId w:val="4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sub_11"/>
      <w:bookmarkEnd w:id="0"/>
      <w:r w:rsidRPr="003B6D6E">
        <w:rPr>
          <w:rFonts w:ascii="Times New Roman" w:hAnsi="Times New Roman" w:cs="Times New Roman"/>
          <w:sz w:val="24"/>
          <w:szCs w:val="24"/>
        </w:rPr>
        <w:t xml:space="preserve">Настоящая </w:t>
      </w:r>
      <w:r w:rsidR="006A01D5" w:rsidRPr="003B6D6E">
        <w:rPr>
          <w:rFonts w:ascii="Times New Roman" w:hAnsi="Times New Roman" w:cs="Times New Roman"/>
          <w:sz w:val="24"/>
          <w:szCs w:val="24"/>
        </w:rPr>
        <w:t>Политика</w:t>
      </w:r>
      <w:r w:rsidRPr="003B6D6E">
        <w:rPr>
          <w:rFonts w:ascii="Times New Roman" w:hAnsi="Times New Roman" w:cs="Times New Roman"/>
          <w:sz w:val="24"/>
          <w:szCs w:val="24"/>
        </w:rPr>
        <w:t xml:space="preserve"> разработана в соответствии с </w:t>
      </w:r>
      <w:r w:rsidRPr="003B6D6E">
        <w:rPr>
          <w:rStyle w:val="a4"/>
          <w:rFonts w:ascii="Times New Roman" w:hAnsi="Times New Roman" w:cs="Times New Roman"/>
          <w:color w:val="auto"/>
          <w:sz w:val="24"/>
          <w:szCs w:val="24"/>
        </w:rPr>
        <w:t>Конституцией</w:t>
      </w:r>
      <w:r w:rsidRPr="003B6D6E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bookmarkStart w:id="2" w:name="_Hlk161991575"/>
      <w:bookmarkStart w:id="3" w:name="sub_12"/>
      <w:bookmarkEnd w:id="1"/>
      <w:r w:rsidR="00BD600E" w:rsidRPr="00BD600E">
        <w:rPr>
          <w:rFonts w:ascii="Times New Roman" w:hAnsi="Times New Roman" w:cs="Times New Roman"/>
          <w:sz w:val="24"/>
          <w:szCs w:val="24"/>
        </w:rPr>
        <w:t>Федеральны</w:t>
      </w:r>
      <w:r w:rsidR="00BD600E">
        <w:rPr>
          <w:rFonts w:ascii="Times New Roman" w:hAnsi="Times New Roman" w:cs="Times New Roman"/>
          <w:sz w:val="24"/>
          <w:szCs w:val="24"/>
        </w:rPr>
        <w:t>м</w:t>
      </w:r>
      <w:r w:rsidR="00BD600E" w:rsidRPr="00BD600E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BD600E">
        <w:rPr>
          <w:rFonts w:ascii="Times New Roman" w:hAnsi="Times New Roman" w:cs="Times New Roman"/>
          <w:sz w:val="24"/>
          <w:szCs w:val="24"/>
        </w:rPr>
        <w:t>ом</w:t>
      </w:r>
      <w:r w:rsidR="00BD600E" w:rsidRPr="00BD600E">
        <w:rPr>
          <w:rFonts w:ascii="Times New Roman" w:hAnsi="Times New Roman" w:cs="Times New Roman"/>
          <w:sz w:val="24"/>
          <w:szCs w:val="24"/>
        </w:rPr>
        <w:t xml:space="preserve"> от 2 июля 2010 г. </w:t>
      </w:r>
      <w:r w:rsidR="008A3447">
        <w:rPr>
          <w:rFonts w:ascii="Times New Roman" w:hAnsi="Times New Roman" w:cs="Times New Roman"/>
          <w:sz w:val="24"/>
          <w:szCs w:val="24"/>
        </w:rPr>
        <w:t>№</w:t>
      </w:r>
      <w:r w:rsidR="00BD600E" w:rsidRPr="00BD600E">
        <w:rPr>
          <w:rFonts w:ascii="Times New Roman" w:hAnsi="Times New Roman" w:cs="Times New Roman"/>
          <w:sz w:val="24"/>
          <w:szCs w:val="24"/>
        </w:rPr>
        <w:t xml:space="preserve"> 151-ФЗ </w:t>
      </w:r>
      <w:r w:rsidR="008A3447">
        <w:rPr>
          <w:rFonts w:ascii="Times New Roman" w:hAnsi="Times New Roman" w:cs="Times New Roman"/>
          <w:sz w:val="24"/>
          <w:szCs w:val="24"/>
        </w:rPr>
        <w:t>«</w:t>
      </w:r>
      <w:r w:rsidR="00BD600E" w:rsidRPr="00BD600E">
        <w:rPr>
          <w:rFonts w:ascii="Times New Roman" w:hAnsi="Times New Roman" w:cs="Times New Roman"/>
          <w:sz w:val="24"/>
          <w:szCs w:val="24"/>
        </w:rPr>
        <w:t>О микрофинансовой деятельности и микрофинансовых организациях</w:t>
      </w:r>
      <w:bookmarkEnd w:id="2"/>
      <w:r w:rsidR="008A3447">
        <w:rPr>
          <w:rFonts w:ascii="Times New Roman" w:hAnsi="Times New Roman" w:cs="Times New Roman"/>
          <w:sz w:val="24"/>
          <w:szCs w:val="24"/>
        </w:rPr>
        <w:t>»</w:t>
      </w:r>
      <w:r w:rsidR="001F186C" w:rsidRPr="003B6D6E">
        <w:rPr>
          <w:rFonts w:ascii="Times New Roman" w:hAnsi="Times New Roman" w:cs="Times New Roman"/>
          <w:sz w:val="24"/>
          <w:szCs w:val="24"/>
        </w:rPr>
        <w:t>, Закон</w:t>
      </w:r>
      <w:r w:rsidR="008A3447">
        <w:rPr>
          <w:rFonts w:ascii="Times New Roman" w:hAnsi="Times New Roman" w:cs="Times New Roman"/>
          <w:sz w:val="24"/>
          <w:szCs w:val="24"/>
        </w:rPr>
        <w:t>ом</w:t>
      </w:r>
      <w:r w:rsidR="001F186C" w:rsidRPr="003B6D6E">
        <w:rPr>
          <w:rFonts w:ascii="Times New Roman" w:hAnsi="Times New Roman" w:cs="Times New Roman"/>
          <w:sz w:val="24"/>
          <w:szCs w:val="24"/>
        </w:rPr>
        <w:t xml:space="preserve"> РФ от 7 февраля 1992 г. </w:t>
      </w:r>
      <w:r w:rsidR="008A3447">
        <w:rPr>
          <w:rFonts w:ascii="Times New Roman" w:hAnsi="Times New Roman" w:cs="Times New Roman"/>
          <w:sz w:val="24"/>
          <w:szCs w:val="24"/>
        </w:rPr>
        <w:t>№</w:t>
      </w:r>
      <w:r w:rsidR="001F186C" w:rsidRPr="003B6D6E">
        <w:rPr>
          <w:rFonts w:ascii="Times New Roman" w:hAnsi="Times New Roman" w:cs="Times New Roman"/>
          <w:sz w:val="24"/>
          <w:szCs w:val="24"/>
        </w:rPr>
        <w:t xml:space="preserve"> 2300-I </w:t>
      </w:r>
      <w:r w:rsidR="008A3447">
        <w:rPr>
          <w:rFonts w:ascii="Times New Roman" w:hAnsi="Times New Roman" w:cs="Times New Roman"/>
          <w:sz w:val="24"/>
          <w:szCs w:val="24"/>
        </w:rPr>
        <w:t>«</w:t>
      </w:r>
      <w:r w:rsidR="001F186C" w:rsidRPr="003B6D6E">
        <w:rPr>
          <w:rFonts w:ascii="Times New Roman" w:hAnsi="Times New Roman" w:cs="Times New Roman"/>
          <w:sz w:val="24"/>
          <w:szCs w:val="24"/>
        </w:rPr>
        <w:t>О защите прав потребителей</w:t>
      </w:r>
      <w:r w:rsidR="008A3447">
        <w:rPr>
          <w:rFonts w:ascii="Times New Roman" w:hAnsi="Times New Roman" w:cs="Times New Roman"/>
          <w:sz w:val="24"/>
          <w:szCs w:val="24"/>
        </w:rPr>
        <w:t>»</w:t>
      </w:r>
      <w:r w:rsidR="001F186C" w:rsidRPr="003B6D6E">
        <w:rPr>
          <w:rFonts w:ascii="Times New Roman" w:hAnsi="Times New Roman" w:cs="Times New Roman"/>
          <w:sz w:val="24"/>
          <w:szCs w:val="24"/>
        </w:rPr>
        <w:t>,</w:t>
      </w:r>
      <w:r w:rsidR="00BD600E">
        <w:rPr>
          <w:rFonts w:ascii="Times New Roman" w:hAnsi="Times New Roman" w:cs="Times New Roman"/>
          <w:sz w:val="24"/>
          <w:szCs w:val="24"/>
        </w:rPr>
        <w:t xml:space="preserve"> </w:t>
      </w:r>
      <w:r w:rsidR="00BD600E" w:rsidRPr="00BD600E">
        <w:rPr>
          <w:rFonts w:ascii="Times New Roman" w:hAnsi="Times New Roman" w:cs="Times New Roman"/>
          <w:sz w:val="24"/>
          <w:szCs w:val="24"/>
        </w:rPr>
        <w:t>Базовы</w:t>
      </w:r>
      <w:r w:rsidR="00BD600E">
        <w:rPr>
          <w:rFonts w:ascii="Times New Roman" w:hAnsi="Times New Roman" w:cs="Times New Roman"/>
          <w:sz w:val="24"/>
          <w:szCs w:val="24"/>
        </w:rPr>
        <w:t>м</w:t>
      </w:r>
      <w:r w:rsidR="00BD600E" w:rsidRPr="00BD600E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BD600E">
        <w:rPr>
          <w:rFonts w:ascii="Times New Roman" w:hAnsi="Times New Roman" w:cs="Times New Roman"/>
          <w:sz w:val="24"/>
          <w:szCs w:val="24"/>
        </w:rPr>
        <w:t>ом</w:t>
      </w:r>
      <w:r w:rsidR="00BD600E" w:rsidRPr="00BD600E">
        <w:rPr>
          <w:rFonts w:ascii="Times New Roman" w:hAnsi="Times New Roman" w:cs="Times New Roman"/>
          <w:sz w:val="24"/>
          <w:szCs w:val="24"/>
        </w:rPr>
        <w:t xml:space="preserve">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микрофинансовые организации (утв. Банком России 22 июня 2017 г.)</w:t>
      </w:r>
      <w:r w:rsidR="001F186C" w:rsidRPr="003B6D6E">
        <w:rPr>
          <w:rFonts w:ascii="Times New Roman" w:hAnsi="Times New Roman" w:cs="Times New Roman"/>
          <w:sz w:val="24"/>
          <w:szCs w:val="24"/>
        </w:rPr>
        <w:t xml:space="preserve"> а также внутренними документами </w:t>
      </w:r>
      <w:r w:rsidR="00535D1B">
        <w:rPr>
          <w:rFonts w:ascii="Times New Roman" w:hAnsi="Times New Roman" w:cs="Times New Roman"/>
          <w:sz w:val="24"/>
          <w:szCs w:val="24"/>
        </w:rPr>
        <w:t xml:space="preserve">ООО МКК </w:t>
      </w:r>
      <w:r w:rsidR="001F186C" w:rsidRPr="003B6D6E">
        <w:rPr>
          <w:rFonts w:ascii="Times New Roman" w:hAnsi="Times New Roman" w:cs="Times New Roman"/>
          <w:sz w:val="24"/>
          <w:szCs w:val="24"/>
        </w:rPr>
        <w:t>«</w:t>
      </w:r>
      <w:r w:rsidR="00535D1B">
        <w:rPr>
          <w:rFonts w:ascii="Times New Roman" w:hAnsi="Times New Roman" w:cs="Times New Roman"/>
          <w:sz w:val="24"/>
          <w:szCs w:val="24"/>
        </w:rPr>
        <w:t>Выход есть</w:t>
      </w:r>
      <w:r w:rsidR="001F186C" w:rsidRPr="003B6D6E">
        <w:rPr>
          <w:rFonts w:ascii="Times New Roman" w:hAnsi="Times New Roman" w:cs="Times New Roman"/>
          <w:sz w:val="24"/>
          <w:szCs w:val="24"/>
        </w:rPr>
        <w:t>».</w:t>
      </w:r>
      <w:r w:rsidR="00970422" w:rsidRPr="003B6D6E">
        <w:rPr>
          <w:rFonts w:ascii="Times New Roman" w:hAnsi="Times New Roman" w:cs="Times New Roman"/>
          <w:sz w:val="24"/>
          <w:szCs w:val="24"/>
        </w:rPr>
        <w:t xml:space="preserve"> </w:t>
      </w:r>
      <w:r w:rsidR="001F186C" w:rsidRPr="003B6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21626" w14:textId="392BEC5D" w:rsidR="00970422" w:rsidRPr="003B6D6E" w:rsidRDefault="003829F8" w:rsidP="00970422">
      <w:pPr>
        <w:pStyle w:val="ae"/>
        <w:numPr>
          <w:ilvl w:val="1"/>
          <w:numId w:val="4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6D6E">
        <w:rPr>
          <w:rFonts w:ascii="Times New Roman" w:hAnsi="Times New Roman" w:cs="Times New Roman"/>
          <w:sz w:val="24"/>
          <w:szCs w:val="24"/>
        </w:rPr>
        <w:t xml:space="preserve">Настоящая </w:t>
      </w:r>
      <w:r w:rsidR="001F186C" w:rsidRPr="003B6D6E">
        <w:rPr>
          <w:rFonts w:ascii="Times New Roman" w:hAnsi="Times New Roman" w:cs="Times New Roman"/>
          <w:sz w:val="24"/>
          <w:szCs w:val="24"/>
        </w:rPr>
        <w:t>Политика</w:t>
      </w:r>
      <w:r w:rsidRPr="003B6D6E">
        <w:rPr>
          <w:rFonts w:ascii="Times New Roman" w:hAnsi="Times New Roman" w:cs="Times New Roman"/>
          <w:sz w:val="24"/>
          <w:szCs w:val="24"/>
        </w:rPr>
        <w:t xml:space="preserve"> устанавливает порядок работы с письменными, а также устными обращениями </w:t>
      </w:r>
      <w:bookmarkStart w:id="4" w:name="_Hlk149222312"/>
      <w:bookmarkStart w:id="5" w:name="sub_13"/>
      <w:bookmarkEnd w:id="3"/>
      <w:r w:rsidR="00041145" w:rsidRPr="003B6D6E">
        <w:rPr>
          <w:rFonts w:ascii="Times New Roman" w:hAnsi="Times New Roman" w:cs="Times New Roman"/>
          <w:sz w:val="24"/>
          <w:szCs w:val="24"/>
        </w:rPr>
        <w:t>физических и юридических лиц</w:t>
      </w:r>
      <w:bookmarkEnd w:id="4"/>
      <w:r w:rsidR="00DF7EF6" w:rsidRPr="003B6D6E">
        <w:rPr>
          <w:rFonts w:ascii="Times New Roman" w:hAnsi="Times New Roman" w:cs="Times New Roman"/>
          <w:sz w:val="24"/>
          <w:szCs w:val="24"/>
        </w:rPr>
        <w:t>, а также организацию приема таки</w:t>
      </w:r>
      <w:r w:rsidR="00041145" w:rsidRPr="003B6D6E">
        <w:rPr>
          <w:rFonts w:ascii="Times New Roman" w:hAnsi="Times New Roman" w:cs="Times New Roman"/>
          <w:sz w:val="24"/>
          <w:szCs w:val="24"/>
        </w:rPr>
        <w:t>х</w:t>
      </w:r>
      <w:r w:rsidR="00DF7EF6" w:rsidRPr="003B6D6E">
        <w:rPr>
          <w:rFonts w:ascii="Times New Roman" w:hAnsi="Times New Roman" w:cs="Times New Roman"/>
          <w:sz w:val="24"/>
          <w:szCs w:val="24"/>
        </w:rPr>
        <w:t xml:space="preserve"> обращений в</w:t>
      </w:r>
      <w:r w:rsidR="00535D1B">
        <w:rPr>
          <w:rFonts w:ascii="Times New Roman" w:hAnsi="Times New Roman" w:cs="Times New Roman"/>
          <w:sz w:val="24"/>
          <w:szCs w:val="24"/>
        </w:rPr>
        <w:t xml:space="preserve"> ООО МКК</w:t>
      </w:r>
      <w:r w:rsidR="00DF7EF6" w:rsidRPr="003B6D6E">
        <w:rPr>
          <w:rFonts w:ascii="Times New Roman" w:hAnsi="Times New Roman" w:cs="Times New Roman"/>
          <w:sz w:val="24"/>
          <w:szCs w:val="24"/>
        </w:rPr>
        <w:t xml:space="preserve"> «</w:t>
      </w:r>
      <w:r w:rsidR="00535D1B">
        <w:rPr>
          <w:rFonts w:ascii="Times New Roman" w:hAnsi="Times New Roman" w:cs="Times New Roman"/>
          <w:sz w:val="24"/>
          <w:szCs w:val="24"/>
        </w:rPr>
        <w:t>Выход есть</w:t>
      </w:r>
      <w:r w:rsidR="00DF7EF6" w:rsidRPr="003B6D6E">
        <w:rPr>
          <w:rFonts w:ascii="Times New Roman" w:hAnsi="Times New Roman" w:cs="Times New Roman"/>
          <w:sz w:val="24"/>
          <w:szCs w:val="24"/>
        </w:rPr>
        <w:t>»</w:t>
      </w:r>
      <w:r w:rsidR="00780351" w:rsidRPr="003B6D6E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sub_17"/>
      <w:bookmarkEnd w:id="5"/>
    </w:p>
    <w:p w14:paraId="4E389A47" w14:textId="77777777" w:rsidR="00970422" w:rsidRPr="00535D1B" w:rsidRDefault="003829F8" w:rsidP="00970422">
      <w:pPr>
        <w:pStyle w:val="ae"/>
        <w:numPr>
          <w:ilvl w:val="1"/>
          <w:numId w:val="4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6D6E">
        <w:rPr>
          <w:rFonts w:ascii="Times New Roman" w:hAnsi="Times New Roman" w:cs="Times New Roman"/>
          <w:sz w:val="24"/>
          <w:szCs w:val="24"/>
        </w:rPr>
        <w:t>Информация о фактическом адресе, справочном телефоне, порядке и сроках рассмотрения обращений</w:t>
      </w:r>
      <w:r w:rsidR="00041145" w:rsidRPr="003B6D6E">
        <w:rPr>
          <w:rFonts w:ascii="Times New Roman" w:hAnsi="Times New Roman" w:cs="Times New Roman"/>
          <w:sz w:val="24"/>
          <w:szCs w:val="24"/>
        </w:rPr>
        <w:t xml:space="preserve"> </w:t>
      </w:r>
      <w:r w:rsidRPr="003B6D6E">
        <w:rPr>
          <w:rFonts w:ascii="Times New Roman" w:hAnsi="Times New Roman" w:cs="Times New Roman"/>
          <w:sz w:val="24"/>
          <w:szCs w:val="24"/>
        </w:rPr>
        <w:t xml:space="preserve">размещается в местах, доступных для </w:t>
      </w:r>
      <w:r w:rsidR="00041145" w:rsidRPr="003B6D6E">
        <w:rPr>
          <w:rFonts w:ascii="Times New Roman" w:hAnsi="Times New Roman" w:cs="Times New Roman"/>
          <w:sz w:val="24"/>
          <w:szCs w:val="24"/>
        </w:rPr>
        <w:t>заявителей и иных лиц</w:t>
      </w:r>
      <w:r w:rsidR="003B6D6E" w:rsidRPr="003B6D6E">
        <w:rPr>
          <w:rFonts w:ascii="Times New Roman" w:hAnsi="Times New Roman" w:cs="Times New Roman"/>
          <w:sz w:val="24"/>
          <w:szCs w:val="24"/>
        </w:rPr>
        <w:t>,</w:t>
      </w:r>
      <w:r w:rsidR="003B6D6E" w:rsidRPr="003B6D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B6D6E" w:rsidRPr="00535D1B">
        <w:rPr>
          <w:rFonts w:ascii="Times New Roman" w:hAnsi="Times New Roman" w:cs="Times New Roman"/>
          <w:sz w:val="24"/>
          <w:szCs w:val="24"/>
        </w:rPr>
        <w:t xml:space="preserve">а также на сайте </w:t>
      </w:r>
      <w:bookmarkStart w:id="7" w:name="sub_18"/>
      <w:bookmarkEnd w:id="6"/>
      <w:r w:rsidR="00317D64" w:rsidRPr="00535D1B">
        <w:rPr>
          <w:rFonts w:ascii="Times New Roman" w:hAnsi="Times New Roman" w:cs="Times New Roman"/>
          <w:sz w:val="24"/>
          <w:szCs w:val="24"/>
        </w:rPr>
        <w:t>Организации.</w:t>
      </w:r>
      <w:r w:rsidR="00041145" w:rsidRPr="00535D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8373FA" w14:textId="77777777" w:rsidR="00970422" w:rsidRPr="003B6D6E" w:rsidRDefault="003829F8" w:rsidP="00970422">
      <w:pPr>
        <w:pStyle w:val="ae"/>
        <w:numPr>
          <w:ilvl w:val="1"/>
          <w:numId w:val="4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6D6E">
        <w:rPr>
          <w:rFonts w:ascii="Times New Roman" w:hAnsi="Times New Roman" w:cs="Times New Roman"/>
          <w:sz w:val="24"/>
          <w:szCs w:val="24"/>
        </w:rPr>
        <w:t xml:space="preserve">Запрещается преследование </w:t>
      </w:r>
      <w:r w:rsidR="00041145" w:rsidRPr="003B6D6E">
        <w:rPr>
          <w:rFonts w:ascii="Times New Roman" w:hAnsi="Times New Roman" w:cs="Times New Roman"/>
          <w:sz w:val="24"/>
          <w:szCs w:val="24"/>
        </w:rPr>
        <w:t>лица</w:t>
      </w:r>
      <w:r w:rsidRPr="003B6D6E">
        <w:rPr>
          <w:rFonts w:ascii="Times New Roman" w:hAnsi="Times New Roman" w:cs="Times New Roman"/>
          <w:sz w:val="24"/>
          <w:szCs w:val="24"/>
        </w:rPr>
        <w:t xml:space="preserve"> в связи с его обращением</w:t>
      </w:r>
      <w:r w:rsidR="003B6D6E" w:rsidRPr="003B6D6E">
        <w:rPr>
          <w:rFonts w:ascii="Times New Roman" w:hAnsi="Times New Roman" w:cs="Times New Roman"/>
          <w:sz w:val="24"/>
          <w:szCs w:val="24"/>
        </w:rPr>
        <w:t>, содержащем</w:t>
      </w:r>
      <w:r w:rsidRPr="003B6D6E">
        <w:rPr>
          <w:rFonts w:ascii="Times New Roman" w:hAnsi="Times New Roman" w:cs="Times New Roman"/>
          <w:sz w:val="24"/>
          <w:szCs w:val="24"/>
        </w:rPr>
        <w:t xml:space="preserve"> </w:t>
      </w:r>
      <w:r w:rsidR="003B6D6E" w:rsidRPr="003B6D6E">
        <w:rPr>
          <w:rFonts w:ascii="Times New Roman" w:hAnsi="Times New Roman" w:cs="Times New Roman"/>
          <w:sz w:val="24"/>
          <w:szCs w:val="24"/>
        </w:rPr>
        <w:t>критику</w:t>
      </w:r>
      <w:r w:rsidRPr="003B6D6E">
        <w:rPr>
          <w:rFonts w:ascii="Times New Roman" w:hAnsi="Times New Roman" w:cs="Times New Roman"/>
          <w:sz w:val="24"/>
          <w:szCs w:val="24"/>
        </w:rPr>
        <w:t xml:space="preserve"> деятельности </w:t>
      </w:r>
      <w:r w:rsidR="00041145" w:rsidRPr="003B6D6E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3B6D6E">
        <w:rPr>
          <w:rFonts w:ascii="Times New Roman" w:hAnsi="Times New Roman" w:cs="Times New Roman"/>
          <w:sz w:val="24"/>
          <w:szCs w:val="24"/>
        </w:rPr>
        <w:t xml:space="preserve">или </w:t>
      </w:r>
      <w:r w:rsidR="00041145" w:rsidRPr="003B6D6E">
        <w:rPr>
          <w:rFonts w:ascii="Times New Roman" w:hAnsi="Times New Roman" w:cs="Times New Roman"/>
          <w:sz w:val="24"/>
          <w:szCs w:val="24"/>
        </w:rPr>
        <w:t>уполномоченного</w:t>
      </w:r>
      <w:r w:rsidRPr="003B6D6E">
        <w:rPr>
          <w:rFonts w:ascii="Times New Roman" w:hAnsi="Times New Roman" w:cs="Times New Roman"/>
          <w:sz w:val="24"/>
          <w:szCs w:val="24"/>
        </w:rPr>
        <w:t xml:space="preserve"> лица</w:t>
      </w:r>
      <w:r w:rsidR="003B6D6E" w:rsidRPr="003B6D6E">
        <w:rPr>
          <w:rFonts w:ascii="Times New Roman" w:hAnsi="Times New Roman" w:cs="Times New Roman"/>
          <w:sz w:val="24"/>
          <w:szCs w:val="24"/>
        </w:rPr>
        <w:t>,</w:t>
      </w:r>
      <w:r w:rsidRPr="003B6D6E">
        <w:rPr>
          <w:rFonts w:ascii="Times New Roman" w:hAnsi="Times New Roman" w:cs="Times New Roman"/>
          <w:sz w:val="24"/>
          <w:szCs w:val="24"/>
        </w:rPr>
        <w:t xml:space="preserve"> </w:t>
      </w:r>
      <w:r w:rsidR="003B6D6E" w:rsidRPr="003B6D6E">
        <w:rPr>
          <w:rFonts w:ascii="Times New Roman" w:hAnsi="Times New Roman" w:cs="Times New Roman"/>
          <w:sz w:val="24"/>
          <w:szCs w:val="24"/>
        </w:rPr>
        <w:t>в том числе, направленного</w:t>
      </w:r>
      <w:r w:rsidRPr="003B6D6E">
        <w:rPr>
          <w:rFonts w:ascii="Times New Roman" w:hAnsi="Times New Roman" w:cs="Times New Roman"/>
          <w:sz w:val="24"/>
          <w:szCs w:val="24"/>
        </w:rPr>
        <w:t xml:space="preserve"> в целях восстановления или защиты своих прав, свобод и законных интересов</w:t>
      </w:r>
      <w:r w:rsidR="003B6D6E" w:rsidRPr="003B6D6E">
        <w:rPr>
          <w:rFonts w:ascii="Times New Roman" w:hAnsi="Times New Roman" w:cs="Times New Roman"/>
          <w:sz w:val="24"/>
          <w:szCs w:val="24"/>
        </w:rPr>
        <w:t>,</w:t>
      </w:r>
      <w:r w:rsidRPr="003B6D6E">
        <w:rPr>
          <w:rFonts w:ascii="Times New Roman" w:hAnsi="Times New Roman" w:cs="Times New Roman"/>
          <w:sz w:val="24"/>
          <w:szCs w:val="24"/>
        </w:rPr>
        <w:t xml:space="preserve"> либо прав, свобод и законных интересов других лиц.</w:t>
      </w:r>
      <w:r w:rsidR="00041145" w:rsidRPr="003B6D6E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sub_19"/>
      <w:bookmarkEnd w:id="7"/>
    </w:p>
    <w:p w14:paraId="0A052407" w14:textId="77777777" w:rsidR="00970422" w:rsidRPr="003B6D6E" w:rsidRDefault="00970422" w:rsidP="00970422">
      <w:pPr>
        <w:pStyle w:val="ae"/>
        <w:numPr>
          <w:ilvl w:val="1"/>
          <w:numId w:val="4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6D6E">
        <w:rPr>
          <w:rFonts w:ascii="Times New Roman" w:hAnsi="Times New Roman" w:cs="Times New Roman"/>
          <w:sz w:val="24"/>
          <w:szCs w:val="24"/>
        </w:rPr>
        <w:t>П</w:t>
      </w:r>
      <w:r w:rsidR="003829F8" w:rsidRPr="003B6D6E">
        <w:rPr>
          <w:rFonts w:ascii="Times New Roman" w:hAnsi="Times New Roman" w:cs="Times New Roman"/>
          <w:sz w:val="24"/>
          <w:szCs w:val="24"/>
        </w:rPr>
        <w:t xml:space="preserve">ри рассмотрении обращений </w:t>
      </w:r>
      <w:r w:rsidR="00041145" w:rsidRPr="003B6D6E">
        <w:rPr>
          <w:rFonts w:ascii="Times New Roman" w:hAnsi="Times New Roman" w:cs="Times New Roman"/>
          <w:sz w:val="24"/>
          <w:szCs w:val="24"/>
        </w:rPr>
        <w:t>физических лиц</w:t>
      </w:r>
      <w:r w:rsidR="003829F8" w:rsidRPr="003B6D6E">
        <w:rPr>
          <w:rFonts w:ascii="Times New Roman" w:hAnsi="Times New Roman" w:cs="Times New Roman"/>
          <w:sz w:val="24"/>
          <w:szCs w:val="24"/>
        </w:rPr>
        <w:t xml:space="preserve"> не допускается разглашение сведений, содержащихся в обращениях</w:t>
      </w:r>
      <w:r w:rsidR="00710AC8" w:rsidRPr="003B6D6E">
        <w:rPr>
          <w:rFonts w:ascii="Times New Roman" w:hAnsi="Times New Roman" w:cs="Times New Roman"/>
          <w:sz w:val="24"/>
          <w:szCs w:val="24"/>
        </w:rPr>
        <w:t xml:space="preserve"> (</w:t>
      </w:r>
      <w:r w:rsidR="00710AC8" w:rsidRPr="003B6D6E">
        <w:rPr>
          <w:rFonts w:ascii="Times New Roman" w:hAnsi="Times New Roman" w:cs="Times New Roman"/>
          <w:sz w:val="24"/>
          <w:szCs w:val="24"/>
          <w:lang w:eastAsia="ru-RU"/>
        </w:rPr>
        <w:t>полученные при рассмотрении обращения)</w:t>
      </w:r>
      <w:r w:rsidR="003829F8" w:rsidRPr="003B6D6E">
        <w:rPr>
          <w:rFonts w:ascii="Times New Roman" w:hAnsi="Times New Roman" w:cs="Times New Roman"/>
          <w:sz w:val="24"/>
          <w:szCs w:val="24"/>
        </w:rPr>
        <w:t xml:space="preserve">, </w:t>
      </w:r>
      <w:r w:rsidR="00710AC8" w:rsidRPr="003B6D6E">
        <w:rPr>
          <w:rFonts w:ascii="Times New Roman" w:hAnsi="Times New Roman" w:cs="Times New Roman"/>
          <w:sz w:val="24"/>
          <w:szCs w:val="24"/>
        </w:rPr>
        <w:t>а также информаци</w:t>
      </w:r>
      <w:r w:rsidR="0031578D" w:rsidRPr="003B6D6E">
        <w:rPr>
          <w:rFonts w:ascii="Times New Roman" w:hAnsi="Times New Roman" w:cs="Times New Roman"/>
          <w:sz w:val="24"/>
          <w:szCs w:val="24"/>
        </w:rPr>
        <w:t>и</w:t>
      </w:r>
      <w:r w:rsidR="00710AC8" w:rsidRPr="003B6D6E">
        <w:rPr>
          <w:rFonts w:ascii="Times New Roman" w:hAnsi="Times New Roman" w:cs="Times New Roman"/>
          <w:sz w:val="24"/>
          <w:szCs w:val="24"/>
        </w:rPr>
        <w:t>, составляющую коммерческую, служебную, банковскую тайну, тайну страхования и иную охраняемую законом тайну</w:t>
      </w:r>
      <w:bookmarkStart w:id="9" w:name="sub_110"/>
      <w:bookmarkEnd w:id="8"/>
      <w:r w:rsidR="003B6D6E" w:rsidRPr="003B6D6E">
        <w:rPr>
          <w:rFonts w:ascii="Times New Roman" w:hAnsi="Times New Roman" w:cs="Times New Roman"/>
          <w:sz w:val="24"/>
          <w:szCs w:val="24"/>
        </w:rPr>
        <w:t>, за исключением случаев, предусмотренных действующим законодательством</w:t>
      </w:r>
      <w:r w:rsidR="00710AC8" w:rsidRPr="003B6D6E">
        <w:rPr>
          <w:rFonts w:ascii="Times New Roman" w:hAnsi="Times New Roman" w:cs="Times New Roman"/>
          <w:sz w:val="24"/>
          <w:szCs w:val="24"/>
        </w:rPr>
        <w:t>.</w:t>
      </w:r>
      <w:r w:rsidR="00BD600E">
        <w:rPr>
          <w:rFonts w:ascii="Times New Roman" w:hAnsi="Times New Roman" w:cs="Times New Roman"/>
          <w:sz w:val="24"/>
          <w:szCs w:val="24"/>
        </w:rPr>
        <w:t xml:space="preserve"> </w:t>
      </w:r>
      <w:r w:rsidR="00BD600E" w:rsidRPr="00BD600E">
        <w:rPr>
          <w:rFonts w:ascii="Times New Roman" w:hAnsi="Times New Roman" w:cs="Times New Roman"/>
          <w:sz w:val="24"/>
          <w:szCs w:val="24"/>
        </w:rPr>
        <w:t xml:space="preserve">Организация, при рассмотрении обращений, руководствуется принципами </w:t>
      </w:r>
      <w:r w:rsidR="00BD600E" w:rsidRPr="00BD60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доступности, результативности, объективности и беспристрастности, предполагающими информированность получателя финансовой услуги о получении </w:t>
      </w:r>
      <w:r w:rsidR="005965E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BD600E" w:rsidRPr="00BD600E">
        <w:rPr>
          <w:rFonts w:ascii="Times New Roman" w:hAnsi="Times New Roman" w:cs="Times New Roman"/>
          <w:sz w:val="24"/>
          <w:szCs w:val="24"/>
          <w:shd w:val="clear" w:color="auto" w:fill="FFFFFF"/>
        </w:rPr>
        <w:t>рганизацией его обращения.</w:t>
      </w:r>
      <w:r w:rsidR="00710AC8" w:rsidRPr="00BD600E">
        <w:rPr>
          <w:rFonts w:ascii="Times New Roman" w:hAnsi="Times New Roman" w:cs="Times New Roman"/>
          <w:sz w:val="24"/>
          <w:szCs w:val="24"/>
        </w:rPr>
        <w:t xml:space="preserve"> </w:t>
      </w:r>
      <w:r w:rsidR="0031578D" w:rsidRPr="003B6D6E">
        <w:rPr>
          <w:rFonts w:ascii="Times New Roman" w:hAnsi="Times New Roman" w:cs="Times New Roman"/>
          <w:sz w:val="24"/>
          <w:szCs w:val="24"/>
        </w:rPr>
        <w:t>У</w:t>
      </w:r>
      <w:r w:rsidR="00041145" w:rsidRPr="003B6D6E">
        <w:rPr>
          <w:rFonts w:ascii="Times New Roman" w:hAnsi="Times New Roman" w:cs="Times New Roman"/>
          <w:sz w:val="24"/>
          <w:szCs w:val="24"/>
        </w:rPr>
        <w:t>полномоченные лица</w:t>
      </w:r>
      <w:r w:rsidR="0031578D" w:rsidRPr="003B6D6E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041145" w:rsidRPr="003B6D6E">
        <w:rPr>
          <w:rFonts w:ascii="Times New Roman" w:hAnsi="Times New Roman" w:cs="Times New Roman"/>
          <w:sz w:val="24"/>
          <w:szCs w:val="24"/>
        </w:rPr>
        <w:t>при рассмотрении обращений обязаны соблюдать тайну о финансовых операциях заемщиков Организации.</w:t>
      </w:r>
      <w:bookmarkEnd w:id="9"/>
    </w:p>
    <w:p w14:paraId="0243CABB" w14:textId="77777777" w:rsidR="00041145" w:rsidRPr="003B6D6E" w:rsidRDefault="00780351" w:rsidP="00970422">
      <w:pPr>
        <w:pStyle w:val="ae"/>
        <w:numPr>
          <w:ilvl w:val="1"/>
          <w:numId w:val="4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6D6E">
        <w:rPr>
          <w:rFonts w:ascii="Times New Roman" w:hAnsi="Times New Roman" w:cs="Times New Roman"/>
          <w:sz w:val="24"/>
          <w:szCs w:val="24"/>
        </w:rPr>
        <w:t>В настоящей Политике используются следующие термины и определения:</w:t>
      </w:r>
      <w:r w:rsidR="00041145" w:rsidRPr="003B6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C52585" w14:textId="77777777" w:rsidR="00041145" w:rsidRPr="003B6D6E" w:rsidRDefault="00041145" w:rsidP="00970422">
      <w:pPr>
        <w:tabs>
          <w:tab w:val="left" w:pos="851"/>
        </w:tabs>
        <w:spacing w:line="276" w:lineRule="auto"/>
        <w:ind w:firstLine="426"/>
        <w:rPr>
          <w:rFonts w:ascii="Times New Roman" w:eastAsia="Batang" w:hAnsi="Times New Roman" w:cs="Times New Roman"/>
        </w:rPr>
      </w:pPr>
      <w:r w:rsidRPr="003B6D6E">
        <w:rPr>
          <w:rFonts w:ascii="Times New Roman" w:eastAsia="Batang" w:hAnsi="Times New Roman" w:cs="Times New Roman"/>
          <w:b/>
          <w:bCs/>
        </w:rPr>
        <w:t>Обращение</w:t>
      </w:r>
      <w:r w:rsidRPr="003B6D6E">
        <w:rPr>
          <w:rFonts w:ascii="Times New Roman" w:eastAsia="Batang" w:hAnsi="Times New Roman" w:cs="Times New Roman"/>
        </w:rPr>
        <w:t xml:space="preserve"> – направленное в Организацию </w:t>
      </w:r>
      <w:bookmarkStart w:id="10" w:name="_Hlk149223925"/>
      <w:r w:rsidR="0031578D" w:rsidRPr="003B6D6E">
        <w:rPr>
          <w:rFonts w:ascii="Times New Roman" w:eastAsia="Batang" w:hAnsi="Times New Roman" w:cs="Times New Roman"/>
        </w:rPr>
        <w:t xml:space="preserve">физическим, </w:t>
      </w:r>
      <w:r w:rsidRPr="003B6D6E">
        <w:rPr>
          <w:rFonts w:ascii="Times New Roman" w:eastAsia="Batang" w:hAnsi="Times New Roman" w:cs="Times New Roman"/>
        </w:rPr>
        <w:t xml:space="preserve">юридическим лицом или </w:t>
      </w:r>
      <w:r w:rsidR="0031578D" w:rsidRPr="003B6D6E">
        <w:rPr>
          <w:rFonts w:ascii="Times New Roman" w:eastAsia="Batang" w:hAnsi="Times New Roman" w:cs="Times New Roman"/>
        </w:rPr>
        <w:t>их</w:t>
      </w:r>
      <w:r w:rsidRPr="003B6D6E">
        <w:rPr>
          <w:rFonts w:ascii="Times New Roman" w:eastAsia="Batang" w:hAnsi="Times New Roman" w:cs="Times New Roman"/>
        </w:rPr>
        <w:t xml:space="preserve"> представител</w:t>
      </w:r>
      <w:bookmarkEnd w:id="10"/>
      <w:r w:rsidR="0031578D" w:rsidRPr="003B6D6E">
        <w:rPr>
          <w:rFonts w:ascii="Times New Roman" w:eastAsia="Batang" w:hAnsi="Times New Roman" w:cs="Times New Roman"/>
        </w:rPr>
        <w:t>ями</w:t>
      </w:r>
      <w:r w:rsidRPr="003B6D6E">
        <w:rPr>
          <w:rFonts w:ascii="Times New Roman" w:eastAsia="Batang" w:hAnsi="Times New Roman" w:cs="Times New Roman"/>
        </w:rPr>
        <w:t xml:space="preserve"> в письменной форме на бумажном носителе или в виде электронного документа заявление, жалоба, просьба или предложение, касающееся оказания Организацией финансовых и иных услуг.</w:t>
      </w:r>
      <w:r w:rsidRPr="003B6D6E">
        <w:rPr>
          <w:rFonts w:ascii="Times New Roman" w:eastAsia="Batang" w:hAnsi="Times New Roman" w:cs="Times New Roman"/>
        </w:rPr>
        <w:tab/>
      </w:r>
    </w:p>
    <w:p w14:paraId="0F3D6B5D" w14:textId="7FFFBA6F" w:rsidR="00041145" w:rsidRPr="003B6D6E" w:rsidRDefault="00041145" w:rsidP="00970422">
      <w:pPr>
        <w:tabs>
          <w:tab w:val="left" w:pos="851"/>
        </w:tabs>
        <w:spacing w:line="276" w:lineRule="auto"/>
        <w:ind w:firstLine="426"/>
        <w:rPr>
          <w:rFonts w:ascii="Times New Roman" w:eastAsia="Batang" w:hAnsi="Times New Roman" w:cs="Times New Roman"/>
        </w:rPr>
      </w:pPr>
      <w:r w:rsidRPr="003B6D6E">
        <w:rPr>
          <w:rFonts w:ascii="Times New Roman" w:eastAsia="Batang" w:hAnsi="Times New Roman" w:cs="Times New Roman"/>
          <w:b/>
          <w:bCs/>
        </w:rPr>
        <w:t>Организация</w:t>
      </w:r>
      <w:r w:rsidRPr="003B6D6E">
        <w:rPr>
          <w:rFonts w:ascii="Times New Roman" w:eastAsia="Batang" w:hAnsi="Times New Roman" w:cs="Times New Roman"/>
        </w:rPr>
        <w:t xml:space="preserve"> </w:t>
      </w:r>
      <w:r w:rsidR="00970422" w:rsidRPr="003B6D6E">
        <w:rPr>
          <w:rFonts w:ascii="Times New Roman" w:eastAsia="Batang" w:hAnsi="Times New Roman" w:cs="Times New Roman"/>
        </w:rPr>
        <w:t>–</w:t>
      </w:r>
      <w:r w:rsidRPr="003B6D6E">
        <w:rPr>
          <w:rFonts w:ascii="Times New Roman" w:eastAsia="Batang" w:hAnsi="Times New Roman" w:cs="Times New Roman"/>
        </w:rPr>
        <w:t xml:space="preserve"> </w:t>
      </w:r>
      <w:r w:rsidR="00F87919">
        <w:rPr>
          <w:rFonts w:ascii="Times New Roman" w:eastAsia="Batang" w:hAnsi="Times New Roman" w:cs="Times New Roman"/>
        </w:rPr>
        <w:t xml:space="preserve">ООО МКК </w:t>
      </w:r>
      <w:r w:rsidR="00970422" w:rsidRPr="003B6D6E">
        <w:rPr>
          <w:rFonts w:ascii="Times New Roman" w:eastAsia="Batang" w:hAnsi="Times New Roman" w:cs="Times New Roman"/>
        </w:rPr>
        <w:t>«</w:t>
      </w:r>
      <w:r w:rsidR="00F87919">
        <w:rPr>
          <w:rFonts w:ascii="Times New Roman" w:eastAsia="Batang" w:hAnsi="Times New Roman" w:cs="Times New Roman"/>
        </w:rPr>
        <w:t>Выход есть</w:t>
      </w:r>
      <w:r w:rsidR="00970422" w:rsidRPr="003B6D6E">
        <w:rPr>
          <w:rFonts w:ascii="Times New Roman" w:eastAsia="Batang" w:hAnsi="Times New Roman" w:cs="Times New Roman"/>
        </w:rPr>
        <w:t xml:space="preserve">» осуществляющая профессиональную деятельность по предоставлению займов, а также иную деятельность, установленную </w:t>
      </w:r>
      <w:r w:rsidR="001D50C4" w:rsidRPr="001D50C4">
        <w:rPr>
          <w:rFonts w:ascii="Times New Roman" w:eastAsia="Batang" w:hAnsi="Times New Roman" w:cs="Times New Roman"/>
        </w:rPr>
        <w:t xml:space="preserve">Федеральным законом от 2 июля 2010 г. </w:t>
      </w:r>
      <w:r w:rsidR="008A3447">
        <w:rPr>
          <w:rFonts w:ascii="Times New Roman" w:eastAsia="Batang" w:hAnsi="Times New Roman" w:cs="Times New Roman"/>
        </w:rPr>
        <w:t>№</w:t>
      </w:r>
      <w:r w:rsidR="001D50C4" w:rsidRPr="001D50C4">
        <w:rPr>
          <w:rFonts w:ascii="Times New Roman" w:eastAsia="Batang" w:hAnsi="Times New Roman" w:cs="Times New Roman"/>
        </w:rPr>
        <w:t xml:space="preserve"> 151-ФЗ </w:t>
      </w:r>
      <w:r w:rsidR="008A3447">
        <w:rPr>
          <w:rFonts w:ascii="Times New Roman" w:eastAsia="Batang" w:hAnsi="Times New Roman" w:cs="Times New Roman"/>
        </w:rPr>
        <w:t>«</w:t>
      </w:r>
      <w:r w:rsidR="001D50C4" w:rsidRPr="001D50C4">
        <w:rPr>
          <w:rFonts w:ascii="Times New Roman" w:eastAsia="Batang" w:hAnsi="Times New Roman" w:cs="Times New Roman"/>
        </w:rPr>
        <w:t>О микрофинансовой деятельности и микрофинансовых организациях</w:t>
      </w:r>
      <w:r w:rsidR="008A3447">
        <w:rPr>
          <w:rFonts w:ascii="Times New Roman" w:eastAsia="Batang" w:hAnsi="Times New Roman" w:cs="Times New Roman"/>
        </w:rPr>
        <w:t>»</w:t>
      </w:r>
      <w:r w:rsidR="00970422" w:rsidRPr="003B6D6E">
        <w:rPr>
          <w:rFonts w:ascii="Times New Roman" w:eastAsia="Batang" w:hAnsi="Times New Roman" w:cs="Times New Roman"/>
        </w:rPr>
        <w:t xml:space="preserve">. </w:t>
      </w:r>
    </w:p>
    <w:p w14:paraId="424C858F" w14:textId="77777777" w:rsidR="0029270C" w:rsidRDefault="0029270C" w:rsidP="00970422">
      <w:pPr>
        <w:tabs>
          <w:tab w:val="left" w:pos="851"/>
        </w:tabs>
        <w:spacing w:line="276" w:lineRule="auto"/>
        <w:ind w:firstLine="426"/>
        <w:rPr>
          <w:rFonts w:ascii="Times New Roman" w:eastAsia="Batang" w:hAnsi="Times New Roman" w:cs="Times New Roman"/>
        </w:rPr>
      </w:pPr>
      <w:r w:rsidRPr="003B6D6E">
        <w:rPr>
          <w:rFonts w:ascii="Times New Roman" w:eastAsia="Batang" w:hAnsi="Times New Roman" w:cs="Times New Roman"/>
          <w:b/>
          <w:bCs/>
        </w:rPr>
        <w:t>Заявитель</w:t>
      </w:r>
      <w:r w:rsidRPr="003B6D6E">
        <w:rPr>
          <w:rFonts w:ascii="Times New Roman" w:eastAsia="Batang" w:hAnsi="Times New Roman" w:cs="Times New Roman"/>
        </w:rPr>
        <w:t xml:space="preserve"> - физические или юридическое лицо </w:t>
      </w:r>
      <w:r w:rsidR="008A3447">
        <w:rPr>
          <w:rFonts w:ascii="Times New Roman" w:eastAsia="Batang" w:hAnsi="Times New Roman" w:cs="Times New Roman"/>
        </w:rPr>
        <w:t>и (</w:t>
      </w:r>
      <w:r w:rsidRPr="003B6D6E">
        <w:rPr>
          <w:rFonts w:ascii="Times New Roman" w:eastAsia="Batang" w:hAnsi="Times New Roman" w:cs="Times New Roman"/>
        </w:rPr>
        <w:t>или</w:t>
      </w:r>
      <w:r w:rsidR="008A3447">
        <w:rPr>
          <w:rFonts w:ascii="Times New Roman" w:eastAsia="Batang" w:hAnsi="Times New Roman" w:cs="Times New Roman"/>
        </w:rPr>
        <w:t>)</w:t>
      </w:r>
      <w:r w:rsidRPr="003B6D6E">
        <w:rPr>
          <w:rFonts w:ascii="Times New Roman" w:eastAsia="Batang" w:hAnsi="Times New Roman" w:cs="Times New Roman"/>
        </w:rPr>
        <w:t xml:space="preserve"> его представитель, направивший обращение в Организацию. </w:t>
      </w:r>
    </w:p>
    <w:p w14:paraId="0CAC9053" w14:textId="5439855E" w:rsidR="00D63C0A" w:rsidRPr="007B66BF" w:rsidRDefault="00D63C0A" w:rsidP="00970422">
      <w:pPr>
        <w:tabs>
          <w:tab w:val="left" w:pos="851"/>
        </w:tabs>
        <w:spacing w:line="276" w:lineRule="auto"/>
        <w:ind w:firstLine="426"/>
        <w:rPr>
          <w:rFonts w:ascii="Times New Roman" w:hAnsi="Times New Roman" w:cs="Times New Roman"/>
          <w:shd w:val="clear" w:color="auto" w:fill="FFFFFF"/>
        </w:rPr>
      </w:pPr>
      <w:r w:rsidRPr="007B66BF">
        <w:rPr>
          <w:rFonts w:ascii="Times New Roman" w:eastAsia="Batang" w:hAnsi="Times New Roman" w:cs="Times New Roman"/>
          <w:b/>
        </w:rPr>
        <w:t>Сайт Организации</w:t>
      </w:r>
      <w:r w:rsidRPr="007B66BF">
        <w:rPr>
          <w:rFonts w:ascii="Times New Roman" w:eastAsia="Batang" w:hAnsi="Times New Roman" w:cs="Times New Roman"/>
        </w:rPr>
        <w:t xml:space="preserve"> - </w:t>
      </w:r>
      <w:r w:rsidRPr="007B66BF">
        <w:rPr>
          <w:rFonts w:ascii="Times New Roman" w:hAnsi="Times New Roman" w:cs="Times New Roman"/>
          <w:shd w:val="clear" w:color="auto" w:fill="FFFFFF"/>
        </w:rPr>
        <w:t>сайт в информационно-телекоммуникационной сети «Интернет» (далее - сеть «Интернет»), доменное имя которого входит в одну из групп доменных имен, составляющих российскую национальную доменную зону, владельцем которого является Общество</w:t>
      </w:r>
      <w:r w:rsidR="007B66BF" w:rsidRPr="007B66BF">
        <w:rPr>
          <w:rFonts w:ascii="Times New Roman" w:hAnsi="Times New Roman" w:cs="Times New Roman"/>
          <w:shd w:val="clear" w:color="auto" w:fill="FFFFFF"/>
        </w:rPr>
        <w:t xml:space="preserve"> с ограниченной ответственностью Микрокредитная компания «Выход есть»</w:t>
      </w:r>
      <w:r w:rsidRPr="007B66BF">
        <w:rPr>
          <w:rFonts w:ascii="Times New Roman" w:hAnsi="Times New Roman" w:cs="Times New Roman"/>
          <w:shd w:val="clear" w:color="auto" w:fill="FFFFFF"/>
        </w:rPr>
        <w:t>.</w:t>
      </w:r>
      <w:r w:rsidR="00317D64" w:rsidRPr="007B66BF">
        <w:rPr>
          <w:rFonts w:ascii="Times New Roman" w:hAnsi="Times New Roman" w:cs="Times New Roman"/>
          <w:shd w:val="clear" w:color="auto" w:fill="FFFFFF"/>
        </w:rPr>
        <w:t xml:space="preserve"> </w:t>
      </w:r>
      <w:r w:rsidR="00317D64" w:rsidRPr="007B66BF">
        <w:rPr>
          <w:rFonts w:ascii="Times New Roman" w:hAnsi="Times New Roman" w:cs="Times New Roman"/>
          <w:shd w:val="clear" w:color="auto" w:fill="FFFFFF"/>
          <w:lang w:val="en-US"/>
        </w:rPr>
        <w:t>www</w:t>
      </w:r>
      <w:r w:rsidR="00317D64" w:rsidRPr="007B66BF">
        <w:rPr>
          <w:rFonts w:ascii="Times New Roman" w:hAnsi="Times New Roman" w:cs="Times New Roman"/>
          <w:shd w:val="clear" w:color="auto" w:fill="FFFFFF"/>
        </w:rPr>
        <w:t>.</w:t>
      </w:r>
      <w:r w:rsidR="007B66BF" w:rsidRPr="007B66BF">
        <w:t xml:space="preserve"> </w:t>
      </w:r>
      <w:r w:rsidR="007B66BF" w:rsidRPr="007B66BF">
        <w:rPr>
          <w:rFonts w:ascii="Times New Roman" w:hAnsi="Times New Roman" w:cs="Times New Roman"/>
          <w:shd w:val="clear" w:color="auto" w:fill="FFFFFF"/>
        </w:rPr>
        <w:t>zaympodzalog.ru</w:t>
      </w:r>
    </w:p>
    <w:p w14:paraId="79C6E7D4" w14:textId="77777777" w:rsidR="00D63C0A" w:rsidRPr="003B6D6E" w:rsidRDefault="00D63C0A" w:rsidP="00970422">
      <w:pPr>
        <w:tabs>
          <w:tab w:val="left" w:pos="851"/>
        </w:tabs>
        <w:spacing w:line="276" w:lineRule="auto"/>
        <w:ind w:firstLine="426"/>
        <w:rPr>
          <w:rFonts w:ascii="Times New Roman" w:eastAsia="Batang" w:hAnsi="Times New Roman" w:cs="Times New Roman"/>
        </w:rPr>
      </w:pPr>
    </w:p>
    <w:p w14:paraId="5EB8A0A2" w14:textId="77777777" w:rsidR="0029270C" w:rsidRPr="003B6D6E" w:rsidRDefault="00E30AB0" w:rsidP="00E30AB0">
      <w:pPr>
        <w:pStyle w:val="1"/>
        <w:numPr>
          <w:ilvl w:val="0"/>
          <w:numId w:val="4"/>
        </w:numPr>
        <w:spacing w:before="0" w:after="0" w:line="276" w:lineRule="auto"/>
        <w:rPr>
          <w:rFonts w:ascii="Times New Roman" w:hAnsi="Times New Roman" w:cs="Times New Roman"/>
          <w:color w:val="auto"/>
        </w:rPr>
      </w:pPr>
      <w:r w:rsidRPr="003B6D6E">
        <w:rPr>
          <w:rFonts w:ascii="Times New Roman" w:hAnsi="Times New Roman" w:cs="Times New Roman"/>
          <w:color w:val="auto"/>
        </w:rPr>
        <w:t>Способы направления</w:t>
      </w:r>
      <w:r w:rsidR="0029270C" w:rsidRPr="003B6D6E">
        <w:rPr>
          <w:rFonts w:ascii="Times New Roman" w:hAnsi="Times New Roman" w:cs="Times New Roman"/>
          <w:color w:val="auto"/>
        </w:rPr>
        <w:t xml:space="preserve"> обращений</w:t>
      </w:r>
    </w:p>
    <w:p w14:paraId="6BF740FD" w14:textId="77777777" w:rsidR="00D63C0A" w:rsidRDefault="0029270C" w:rsidP="00D63C0A">
      <w:pPr>
        <w:pStyle w:val="ae"/>
        <w:numPr>
          <w:ilvl w:val="1"/>
          <w:numId w:val="4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Заявители могут направить в Организацию обращения следующими способами:</w:t>
      </w:r>
    </w:p>
    <w:p w14:paraId="07851776" w14:textId="77777777" w:rsidR="00BE4578" w:rsidRPr="00D63C0A" w:rsidRDefault="008A3447" w:rsidP="00D63C0A">
      <w:pPr>
        <w:pStyle w:val="ae"/>
        <w:numPr>
          <w:ilvl w:val="2"/>
          <w:numId w:val="4"/>
        </w:numPr>
        <w:tabs>
          <w:tab w:val="left" w:pos="567"/>
          <w:tab w:val="left" w:pos="851"/>
        </w:tabs>
        <w:spacing w:after="0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</w:rPr>
        <w:t xml:space="preserve">С использованием </w:t>
      </w:r>
      <w:r w:rsidR="0029270C" w:rsidRPr="00D63C0A">
        <w:rPr>
          <w:rFonts w:ascii="Times New Roman" w:eastAsia="Batang" w:hAnsi="Times New Roman" w:cs="Times New Roman"/>
        </w:rPr>
        <w:t>почтовой связи или нарочным</w:t>
      </w:r>
      <w:r>
        <w:rPr>
          <w:rFonts w:ascii="Times New Roman" w:eastAsia="Batang" w:hAnsi="Times New Roman" w:cs="Times New Roman"/>
        </w:rPr>
        <w:t xml:space="preserve"> способом</w:t>
      </w:r>
      <w:r w:rsidR="0029270C" w:rsidRPr="00D63C0A">
        <w:rPr>
          <w:rFonts w:ascii="Times New Roman" w:eastAsia="Batang" w:hAnsi="Times New Roman" w:cs="Times New Roman"/>
        </w:rPr>
        <w:t xml:space="preserve"> на бумажном носителе в мест</w:t>
      </w:r>
      <w:r>
        <w:rPr>
          <w:rFonts w:ascii="Times New Roman" w:eastAsia="Batang" w:hAnsi="Times New Roman" w:cs="Times New Roman"/>
        </w:rPr>
        <w:t>о</w:t>
      </w:r>
      <w:r w:rsidR="0029270C" w:rsidRPr="00D63C0A">
        <w:rPr>
          <w:rFonts w:ascii="Times New Roman" w:eastAsia="Batang" w:hAnsi="Times New Roman" w:cs="Times New Roman"/>
        </w:rPr>
        <w:t xml:space="preserve"> обслуживания потребителей услуг Организации по адресу в пределах места нахождения</w:t>
      </w:r>
      <w:r>
        <w:rPr>
          <w:rFonts w:ascii="Times New Roman" w:eastAsia="Batang" w:hAnsi="Times New Roman" w:cs="Times New Roman"/>
        </w:rPr>
        <w:t xml:space="preserve"> главного подразделения</w:t>
      </w:r>
      <w:r w:rsidR="0029270C" w:rsidRPr="00D63C0A">
        <w:rPr>
          <w:rFonts w:ascii="Times New Roman" w:eastAsia="Batang" w:hAnsi="Times New Roman" w:cs="Times New Roman"/>
        </w:rPr>
        <w:t>, адресу места нахождения территориально обособленного подразделения</w:t>
      </w:r>
      <w:r w:rsidR="00BE4578" w:rsidRPr="00D63C0A">
        <w:rPr>
          <w:rFonts w:ascii="Times New Roman" w:eastAsia="Batang" w:hAnsi="Times New Roman" w:cs="Times New Roman"/>
        </w:rPr>
        <w:t>:</w:t>
      </w:r>
    </w:p>
    <w:p w14:paraId="47A5C79C" w14:textId="6CB53E70" w:rsidR="0029270C" w:rsidRPr="003B6D6E" w:rsidRDefault="00BE4578" w:rsidP="00365AC9">
      <w:pPr>
        <w:tabs>
          <w:tab w:val="left" w:pos="567"/>
          <w:tab w:val="left" w:pos="851"/>
        </w:tabs>
        <w:spacing w:line="276" w:lineRule="auto"/>
        <w:ind w:firstLine="425"/>
        <w:rPr>
          <w:rFonts w:ascii="Times New Roman" w:eastAsia="Batang" w:hAnsi="Times New Roman" w:cs="Times New Roman"/>
        </w:rPr>
      </w:pPr>
      <w:r w:rsidRPr="003B6D6E">
        <w:rPr>
          <w:rFonts w:ascii="Times New Roman" w:eastAsia="Batang" w:hAnsi="Times New Roman" w:cs="Times New Roman"/>
        </w:rPr>
        <w:t xml:space="preserve">Г. </w:t>
      </w:r>
      <w:r w:rsidR="007B66BF">
        <w:rPr>
          <w:rFonts w:ascii="Times New Roman" w:eastAsia="Batang" w:hAnsi="Times New Roman" w:cs="Times New Roman"/>
        </w:rPr>
        <w:t>Москва</w:t>
      </w:r>
      <w:r w:rsidR="00365AC9" w:rsidRPr="00365AC9">
        <w:rPr>
          <w:rFonts w:ascii="Times New Roman" w:eastAsia="Batang" w:hAnsi="Times New Roman" w:cs="Times New Roman"/>
        </w:rPr>
        <w:t>, туп.1-й Тихвинский, д. 5-7, помещ. 1П</w:t>
      </w:r>
    </w:p>
    <w:p w14:paraId="3DE78776" w14:textId="50285232" w:rsidR="00E30AB0" w:rsidRDefault="008A3447" w:rsidP="00D63C0A">
      <w:pPr>
        <w:pStyle w:val="ae"/>
        <w:numPr>
          <w:ilvl w:val="2"/>
          <w:numId w:val="4"/>
        </w:numPr>
        <w:tabs>
          <w:tab w:val="left" w:pos="567"/>
          <w:tab w:val="left" w:pos="851"/>
        </w:tabs>
        <w:spacing w:after="0"/>
        <w:ind w:left="0" w:firstLine="425"/>
        <w:jc w:val="both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С помощью электронных</w:t>
      </w:r>
      <w:r w:rsidR="0029270C" w:rsidRPr="00D63C0A">
        <w:rPr>
          <w:rFonts w:ascii="Times New Roman" w:eastAsia="Batang" w:hAnsi="Times New Roman" w:cs="Times New Roman"/>
        </w:rPr>
        <w:t xml:space="preserve"> отправлени</w:t>
      </w:r>
      <w:r>
        <w:rPr>
          <w:rFonts w:ascii="Times New Roman" w:eastAsia="Batang" w:hAnsi="Times New Roman" w:cs="Times New Roman"/>
        </w:rPr>
        <w:t>й</w:t>
      </w:r>
      <w:r w:rsidR="0029270C" w:rsidRPr="00D63C0A">
        <w:rPr>
          <w:rFonts w:ascii="Times New Roman" w:eastAsia="Batang" w:hAnsi="Times New Roman" w:cs="Times New Roman"/>
        </w:rPr>
        <w:t xml:space="preserve"> на адрес электронной почты: </w:t>
      </w:r>
      <w:r w:rsidR="008546EF" w:rsidRPr="008546EF">
        <w:rPr>
          <w:rFonts w:ascii="Times New Roman" w:eastAsia="Batang" w:hAnsi="Times New Roman" w:cs="Times New Roman"/>
        </w:rPr>
        <w:t>mkkvyhodest@yandex.ru</w:t>
      </w:r>
    </w:p>
    <w:p w14:paraId="3D11D8E3" w14:textId="77777777" w:rsidR="0031578D" w:rsidRPr="003B6D6E" w:rsidRDefault="0031578D" w:rsidP="003B08F3">
      <w:pPr>
        <w:pStyle w:val="ae"/>
        <w:numPr>
          <w:ilvl w:val="1"/>
          <w:numId w:val="4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Обращения, направленные способами, не предусмотренными п.2.1 настоящей Политики, Обществом не рассматриваются</w:t>
      </w:r>
    </w:p>
    <w:p w14:paraId="70BA5481" w14:textId="77777777" w:rsidR="0031578D" w:rsidRPr="003B6D6E" w:rsidRDefault="0031578D" w:rsidP="0031578D">
      <w:pPr>
        <w:pStyle w:val="ae"/>
        <w:tabs>
          <w:tab w:val="left" w:pos="567"/>
          <w:tab w:val="left" w:pos="851"/>
        </w:tabs>
        <w:spacing w:after="0"/>
        <w:ind w:left="426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3748C31D" w14:textId="77777777" w:rsidR="00100E39" w:rsidRPr="003B6D6E" w:rsidRDefault="003829F8" w:rsidP="003B08F3">
      <w:pPr>
        <w:pStyle w:val="1"/>
        <w:numPr>
          <w:ilvl w:val="0"/>
          <w:numId w:val="4"/>
        </w:numPr>
        <w:tabs>
          <w:tab w:val="left" w:pos="567"/>
          <w:tab w:val="left" w:pos="851"/>
        </w:tabs>
        <w:spacing w:before="0" w:after="0" w:line="276" w:lineRule="auto"/>
        <w:ind w:left="0" w:firstLine="426"/>
        <w:rPr>
          <w:rFonts w:ascii="Times New Roman" w:hAnsi="Times New Roman" w:cs="Times New Roman"/>
          <w:color w:val="auto"/>
        </w:rPr>
      </w:pPr>
      <w:bookmarkStart w:id="11" w:name="sub_200"/>
      <w:r w:rsidRPr="003B6D6E">
        <w:rPr>
          <w:rFonts w:ascii="Times New Roman" w:hAnsi="Times New Roman" w:cs="Times New Roman"/>
          <w:color w:val="auto"/>
        </w:rPr>
        <w:t>Регистрация и учёт обращений</w:t>
      </w:r>
    </w:p>
    <w:bookmarkEnd w:id="11"/>
    <w:p w14:paraId="7D71F8E3" w14:textId="77777777" w:rsidR="00E30AB0" w:rsidRPr="003B6D6E" w:rsidRDefault="00E30AB0" w:rsidP="003B08F3">
      <w:pPr>
        <w:pStyle w:val="ae"/>
        <w:numPr>
          <w:ilvl w:val="1"/>
          <w:numId w:val="4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Все обращения, поступившие от заявителей, регистрируются в Журнале регистрации обращений не позднее 1 рабочего дня следующего за днем их поступления в Организацию.</w:t>
      </w:r>
      <w:bookmarkStart w:id="12" w:name="sub_21"/>
    </w:p>
    <w:p w14:paraId="18661600" w14:textId="77777777" w:rsidR="00E30AB0" w:rsidRPr="003B6D6E" w:rsidRDefault="003829F8" w:rsidP="003B08F3">
      <w:pPr>
        <w:pStyle w:val="ae"/>
        <w:numPr>
          <w:ilvl w:val="1"/>
          <w:numId w:val="4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 xml:space="preserve">В случае поступления обращений в выходные или </w:t>
      </w:r>
      <w:r w:rsidR="00E30AB0" w:rsidRPr="003B6D6E">
        <w:rPr>
          <w:rFonts w:ascii="Times New Roman" w:hAnsi="Times New Roman" w:cs="Times New Roman"/>
          <w:sz w:val="24"/>
          <w:szCs w:val="24"/>
        </w:rPr>
        <w:t xml:space="preserve">нерабочие, </w:t>
      </w:r>
      <w:r w:rsidRPr="003B6D6E">
        <w:rPr>
          <w:rFonts w:ascii="Times New Roman" w:hAnsi="Times New Roman" w:cs="Times New Roman"/>
          <w:sz w:val="24"/>
          <w:szCs w:val="24"/>
        </w:rPr>
        <w:t xml:space="preserve">праздничные дни регистрация производится в первый рабочий день после выходных или </w:t>
      </w:r>
      <w:r w:rsidR="00E30AB0" w:rsidRPr="003B6D6E">
        <w:rPr>
          <w:rFonts w:ascii="Times New Roman" w:hAnsi="Times New Roman" w:cs="Times New Roman"/>
          <w:sz w:val="24"/>
          <w:szCs w:val="24"/>
        </w:rPr>
        <w:t xml:space="preserve">нерабочих, </w:t>
      </w:r>
      <w:r w:rsidRPr="003B6D6E">
        <w:rPr>
          <w:rFonts w:ascii="Times New Roman" w:hAnsi="Times New Roman" w:cs="Times New Roman"/>
          <w:sz w:val="24"/>
          <w:szCs w:val="24"/>
        </w:rPr>
        <w:t>праздничных дней.</w:t>
      </w:r>
      <w:bookmarkStart w:id="13" w:name="sub_22"/>
      <w:bookmarkEnd w:id="12"/>
    </w:p>
    <w:p w14:paraId="1F66C975" w14:textId="77777777" w:rsidR="00100E39" w:rsidRPr="003B6D6E" w:rsidRDefault="003829F8" w:rsidP="003B08F3">
      <w:pPr>
        <w:pStyle w:val="ae"/>
        <w:numPr>
          <w:ilvl w:val="1"/>
          <w:numId w:val="4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 xml:space="preserve">Перед вскрытием конвертов, бандеролей, других почтовых отправлений (далее - конверты) </w:t>
      </w:r>
      <w:r w:rsidR="008F74BD" w:rsidRPr="003B6D6E">
        <w:rPr>
          <w:rFonts w:ascii="Times New Roman" w:hAnsi="Times New Roman" w:cs="Times New Roman"/>
          <w:sz w:val="24"/>
          <w:szCs w:val="24"/>
        </w:rPr>
        <w:t>уполномоченное лицо</w:t>
      </w:r>
      <w:r w:rsidRPr="003B6D6E">
        <w:rPr>
          <w:rFonts w:ascii="Times New Roman" w:hAnsi="Times New Roman" w:cs="Times New Roman"/>
          <w:sz w:val="24"/>
          <w:szCs w:val="24"/>
        </w:rPr>
        <w:t xml:space="preserve"> проверяет правильность их адресования. Ошибочно присланные почтовые отправления возвращаются на почту невскрытыми</w:t>
      </w:r>
      <w:r w:rsidR="00E30AB0" w:rsidRPr="003B6D6E">
        <w:rPr>
          <w:rFonts w:ascii="Times New Roman" w:hAnsi="Times New Roman" w:cs="Times New Roman"/>
          <w:sz w:val="24"/>
          <w:szCs w:val="24"/>
        </w:rPr>
        <w:t>.</w:t>
      </w:r>
    </w:p>
    <w:p w14:paraId="454B3D9C" w14:textId="77777777" w:rsidR="003B6829" w:rsidRPr="003B6D6E" w:rsidRDefault="00E30AB0" w:rsidP="003B08F3">
      <w:pPr>
        <w:pStyle w:val="ae"/>
        <w:numPr>
          <w:ilvl w:val="1"/>
          <w:numId w:val="4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В случае поступления обращения в форме электронного документа Организация уведомляет заявителя о регистрации обращения не позднее дня регистрации обращения в соответствии с </w:t>
      </w:r>
      <w:r w:rsidR="00CD7A8F" w:rsidRPr="003B6D6E">
        <w:rPr>
          <w:rFonts w:ascii="Times New Roman" w:eastAsia="Batang" w:hAnsi="Times New Roman" w:cs="Times New Roman"/>
          <w:sz w:val="24"/>
          <w:szCs w:val="24"/>
        </w:rPr>
        <w:t xml:space="preserve">порядком, установленным 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пунктом </w:t>
      </w:r>
      <w:r w:rsidR="003B08F3" w:rsidRPr="003B6D6E">
        <w:rPr>
          <w:rFonts w:ascii="Times New Roman" w:eastAsia="Batang" w:hAnsi="Times New Roman" w:cs="Times New Roman"/>
          <w:sz w:val="24"/>
          <w:szCs w:val="24"/>
        </w:rPr>
        <w:t>4.4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 Политики. </w:t>
      </w:r>
      <w:bookmarkStart w:id="14" w:name="sub_26"/>
      <w:bookmarkEnd w:id="13"/>
    </w:p>
    <w:p w14:paraId="728754AC" w14:textId="77777777" w:rsidR="000836E7" w:rsidRPr="003B6D6E" w:rsidRDefault="003829F8" w:rsidP="003B08F3">
      <w:pPr>
        <w:pStyle w:val="ae"/>
        <w:numPr>
          <w:ilvl w:val="1"/>
          <w:numId w:val="4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 xml:space="preserve">Основными сведениями об обращении, подлежащими обязательному учету, являются: дата регистрации; </w:t>
      </w:r>
      <w:r w:rsidR="003B6829" w:rsidRPr="003B6D6E">
        <w:rPr>
          <w:rFonts w:ascii="Times New Roman" w:hAnsi="Times New Roman" w:cs="Times New Roman"/>
          <w:sz w:val="24"/>
          <w:szCs w:val="24"/>
        </w:rPr>
        <w:t>входящий номер обращения</w:t>
      </w:r>
      <w:r w:rsidRPr="003B6D6E">
        <w:rPr>
          <w:rFonts w:ascii="Times New Roman" w:hAnsi="Times New Roman" w:cs="Times New Roman"/>
          <w:sz w:val="24"/>
          <w:szCs w:val="24"/>
        </w:rPr>
        <w:t xml:space="preserve">; фамилия и инициалы автора обращения, его адрес (или наименование юридического лица), </w:t>
      </w:r>
      <w:r w:rsidR="003B6829" w:rsidRPr="003B6D6E">
        <w:rPr>
          <w:rFonts w:ascii="Times New Roman" w:hAnsi="Times New Roman" w:cs="Times New Roman"/>
          <w:sz w:val="24"/>
          <w:szCs w:val="24"/>
        </w:rPr>
        <w:t>суть (</w:t>
      </w:r>
      <w:r w:rsidRPr="003B6D6E">
        <w:rPr>
          <w:rFonts w:ascii="Times New Roman" w:hAnsi="Times New Roman" w:cs="Times New Roman"/>
          <w:sz w:val="24"/>
          <w:szCs w:val="24"/>
        </w:rPr>
        <w:t>содержание</w:t>
      </w:r>
      <w:r w:rsidR="003B6829" w:rsidRPr="003B6D6E">
        <w:rPr>
          <w:rFonts w:ascii="Times New Roman" w:hAnsi="Times New Roman" w:cs="Times New Roman"/>
          <w:sz w:val="24"/>
          <w:szCs w:val="24"/>
        </w:rPr>
        <w:t>)</w:t>
      </w:r>
      <w:r w:rsidRPr="003B6D6E">
        <w:rPr>
          <w:rFonts w:ascii="Times New Roman" w:hAnsi="Times New Roman" w:cs="Times New Roman"/>
          <w:sz w:val="24"/>
          <w:szCs w:val="24"/>
        </w:rPr>
        <w:t xml:space="preserve"> обращения; </w:t>
      </w:r>
      <w:r w:rsidR="008A3447">
        <w:rPr>
          <w:rFonts w:ascii="Times New Roman" w:hAnsi="Times New Roman" w:cs="Times New Roman"/>
          <w:sz w:val="24"/>
          <w:szCs w:val="24"/>
        </w:rPr>
        <w:t>п</w:t>
      </w:r>
      <w:r w:rsidR="003B6829" w:rsidRPr="003B6D6E">
        <w:rPr>
          <w:rFonts w:ascii="Times New Roman" w:hAnsi="Times New Roman" w:cs="Times New Roman"/>
          <w:sz w:val="24"/>
          <w:szCs w:val="24"/>
        </w:rPr>
        <w:t xml:space="preserve">ринятое по обращению решение / </w:t>
      </w:r>
      <w:r w:rsidR="008A3447">
        <w:rPr>
          <w:rFonts w:ascii="Times New Roman" w:hAnsi="Times New Roman" w:cs="Times New Roman"/>
          <w:sz w:val="24"/>
          <w:szCs w:val="24"/>
        </w:rPr>
        <w:t>п</w:t>
      </w:r>
      <w:r w:rsidR="003B6829" w:rsidRPr="003B6D6E">
        <w:rPr>
          <w:rFonts w:ascii="Times New Roman" w:hAnsi="Times New Roman" w:cs="Times New Roman"/>
          <w:sz w:val="24"/>
          <w:szCs w:val="24"/>
        </w:rPr>
        <w:t xml:space="preserve">ричина </w:t>
      </w:r>
      <w:r w:rsidR="00336C50">
        <w:rPr>
          <w:rFonts w:ascii="Times New Roman" w:hAnsi="Times New Roman" w:cs="Times New Roman"/>
          <w:sz w:val="24"/>
          <w:szCs w:val="24"/>
        </w:rPr>
        <w:t>оставления</w:t>
      </w:r>
      <w:r w:rsidR="003B6829" w:rsidRPr="003B6D6E">
        <w:rPr>
          <w:rFonts w:ascii="Times New Roman" w:hAnsi="Times New Roman" w:cs="Times New Roman"/>
          <w:sz w:val="24"/>
          <w:szCs w:val="24"/>
        </w:rPr>
        <w:t xml:space="preserve"> обращения</w:t>
      </w:r>
      <w:r w:rsidR="00336C50">
        <w:rPr>
          <w:rFonts w:ascii="Times New Roman" w:hAnsi="Times New Roman" w:cs="Times New Roman"/>
          <w:sz w:val="24"/>
          <w:szCs w:val="24"/>
        </w:rPr>
        <w:t xml:space="preserve"> без ответа</w:t>
      </w:r>
      <w:r w:rsidR="003B6829" w:rsidRPr="003B6D6E">
        <w:rPr>
          <w:rFonts w:ascii="Times New Roman" w:hAnsi="Times New Roman" w:cs="Times New Roman"/>
          <w:sz w:val="24"/>
          <w:szCs w:val="24"/>
        </w:rPr>
        <w:t xml:space="preserve">, </w:t>
      </w:r>
      <w:r w:rsidRPr="003B6D6E">
        <w:rPr>
          <w:rFonts w:ascii="Times New Roman" w:hAnsi="Times New Roman" w:cs="Times New Roman"/>
          <w:sz w:val="24"/>
          <w:szCs w:val="24"/>
        </w:rPr>
        <w:t xml:space="preserve">дата </w:t>
      </w:r>
      <w:r w:rsidR="003B6829" w:rsidRPr="003B6D6E">
        <w:rPr>
          <w:rFonts w:ascii="Times New Roman" w:hAnsi="Times New Roman" w:cs="Times New Roman"/>
          <w:sz w:val="24"/>
          <w:szCs w:val="24"/>
        </w:rPr>
        <w:t>направления ответа</w:t>
      </w:r>
      <w:r w:rsidRPr="003B6D6E">
        <w:rPr>
          <w:rFonts w:ascii="Times New Roman" w:hAnsi="Times New Roman" w:cs="Times New Roman"/>
          <w:sz w:val="24"/>
          <w:szCs w:val="24"/>
        </w:rPr>
        <w:t xml:space="preserve"> обращения; </w:t>
      </w:r>
      <w:r w:rsidR="003B6829" w:rsidRPr="003B6D6E">
        <w:rPr>
          <w:rFonts w:ascii="Times New Roman" w:hAnsi="Times New Roman" w:cs="Times New Roman"/>
          <w:sz w:val="24"/>
          <w:szCs w:val="24"/>
        </w:rPr>
        <w:t xml:space="preserve">подпись ответственного (уполномоченного) сотрудника </w:t>
      </w:r>
      <w:r w:rsidR="000836E7" w:rsidRPr="003B6D6E">
        <w:rPr>
          <w:rFonts w:ascii="Times New Roman" w:hAnsi="Times New Roman" w:cs="Times New Roman"/>
          <w:sz w:val="24"/>
          <w:szCs w:val="24"/>
        </w:rPr>
        <w:t xml:space="preserve">по работе с обращением. </w:t>
      </w:r>
      <w:bookmarkStart w:id="15" w:name="sub_28"/>
      <w:bookmarkEnd w:id="14"/>
    </w:p>
    <w:p w14:paraId="4CC843DE" w14:textId="77777777" w:rsidR="00100E39" w:rsidRPr="003B6D6E" w:rsidRDefault="003829F8" w:rsidP="003B08F3">
      <w:pPr>
        <w:pStyle w:val="ae"/>
        <w:numPr>
          <w:ilvl w:val="1"/>
          <w:numId w:val="4"/>
        </w:numPr>
        <w:tabs>
          <w:tab w:val="left" w:pos="567"/>
          <w:tab w:val="left" w:pos="851"/>
        </w:tabs>
        <w:spacing w:after="0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Сведения о сути обращения и результатах его разрешения, внесенные в учетные формы, должны быть конкретными и носить информативный характер.</w:t>
      </w:r>
    </w:p>
    <w:p w14:paraId="39E07F61" w14:textId="77777777" w:rsidR="00CD7A8F" w:rsidRPr="003B6D6E" w:rsidRDefault="00CD7A8F" w:rsidP="00CD7A8F">
      <w:pPr>
        <w:pStyle w:val="ae"/>
        <w:tabs>
          <w:tab w:val="left" w:pos="567"/>
          <w:tab w:val="left" w:pos="851"/>
        </w:tabs>
        <w:spacing w:after="0"/>
        <w:ind w:left="426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74837D02" w14:textId="77777777" w:rsidR="00100E39" w:rsidRPr="003B6D6E" w:rsidRDefault="003829F8" w:rsidP="003B08F3">
      <w:pPr>
        <w:pStyle w:val="1"/>
        <w:numPr>
          <w:ilvl w:val="0"/>
          <w:numId w:val="4"/>
        </w:numPr>
        <w:spacing w:before="0" w:after="0" w:line="276" w:lineRule="auto"/>
        <w:ind w:left="0" w:firstLine="425"/>
        <w:rPr>
          <w:rFonts w:ascii="Times New Roman" w:hAnsi="Times New Roman" w:cs="Times New Roman"/>
          <w:color w:val="auto"/>
        </w:rPr>
      </w:pPr>
      <w:bookmarkStart w:id="16" w:name="sub_300"/>
      <w:bookmarkEnd w:id="15"/>
      <w:r w:rsidRPr="003B6D6E">
        <w:rPr>
          <w:rFonts w:ascii="Times New Roman" w:hAnsi="Times New Roman" w:cs="Times New Roman"/>
          <w:color w:val="auto"/>
        </w:rPr>
        <w:t>Рассмотрение обращений</w:t>
      </w:r>
      <w:r w:rsidR="000836E7" w:rsidRPr="003B6D6E">
        <w:rPr>
          <w:rFonts w:ascii="Times New Roman" w:hAnsi="Times New Roman" w:cs="Times New Roman"/>
          <w:color w:val="auto"/>
        </w:rPr>
        <w:t>.</w:t>
      </w:r>
    </w:p>
    <w:p w14:paraId="735FAE95" w14:textId="77777777" w:rsidR="000836E7" w:rsidRPr="003B6D6E" w:rsidRDefault="000836E7" w:rsidP="003B08F3">
      <w:pPr>
        <w:pStyle w:val="ConsPlusNormal"/>
        <w:numPr>
          <w:ilvl w:val="1"/>
          <w:numId w:val="4"/>
        </w:numPr>
        <w:tabs>
          <w:tab w:val="left" w:pos="567"/>
          <w:tab w:val="left" w:pos="851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bookmarkStart w:id="17" w:name="sub_400"/>
      <w:bookmarkEnd w:id="16"/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Организация рассматривает Обращения и направляет ответ по результатам такого рассмотрения в течение 15 рабочих дней со дня регистрации Общения. </w:t>
      </w:r>
    </w:p>
    <w:p w14:paraId="38B989E2" w14:textId="77777777" w:rsidR="000836E7" w:rsidRPr="003B6D6E" w:rsidRDefault="000836E7" w:rsidP="003B08F3">
      <w:pPr>
        <w:pStyle w:val="ConsPlusNormal"/>
        <w:numPr>
          <w:ilvl w:val="1"/>
          <w:numId w:val="4"/>
        </w:numPr>
        <w:tabs>
          <w:tab w:val="left" w:pos="567"/>
          <w:tab w:val="left" w:pos="851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В целях объективного и всестороннего рассмотрения Обращения Организация по решению </w:t>
      </w:r>
      <w:r w:rsidR="00CD7A8F" w:rsidRPr="003B6D6E">
        <w:rPr>
          <w:rFonts w:ascii="Times New Roman" w:eastAsia="Batang" w:hAnsi="Times New Roman" w:cs="Times New Roman"/>
          <w:sz w:val="24"/>
          <w:szCs w:val="24"/>
        </w:rPr>
        <w:t xml:space="preserve">руководителя или иного 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уполномоченного лица вправе продлить срок рассмотрения Обращения, но не более чем на 10 рабочих дней. </w:t>
      </w:r>
    </w:p>
    <w:p w14:paraId="40EB7167" w14:textId="77777777" w:rsidR="003B08F3" w:rsidRPr="003B6D6E" w:rsidRDefault="000836E7" w:rsidP="003B08F3">
      <w:pPr>
        <w:pStyle w:val="ConsPlusNormal"/>
        <w:numPr>
          <w:ilvl w:val="1"/>
          <w:numId w:val="4"/>
        </w:numPr>
        <w:tabs>
          <w:tab w:val="left" w:pos="567"/>
          <w:tab w:val="left" w:pos="851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Организация уведомляет заявителя о продлении срока рассмотрения Обращения с обоснованием принятого решения путем направления </w:t>
      </w:r>
      <w:r w:rsidR="003B08F3" w:rsidRPr="003B6D6E">
        <w:rPr>
          <w:rFonts w:ascii="Times New Roman" w:eastAsia="Batang" w:hAnsi="Times New Roman" w:cs="Times New Roman"/>
          <w:sz w:val="24"/>
          <w:szCs w:val="24"/>
        </w:rPr>
        <w:t>информации, в соответствии с</w:t>
      </w:r>
      <w:r w:rsidR="00CD7A8F" w:rsidRPr="003B6D6E">
        <w:rPr>
          <w:rFonts w:ascii="Times New Roman" w:eastAsia="Batang" w:hAnsi="Times New Roman" w:cs="Times New Roman"/>
          <w:sz w:val="24"/>
          <w:szCs w:val="24"/>
        </w:rPr>
        <w:t xml:space="preserve"> порядком, </w:t>
      </w:r>
      <w:r w:rsidR="00CD7A8F" w:rsidRPr="00D63C0A">
        <w:rPr>
          <w:rFonts w:ascii="Times New Roman" w:eastAsia="Batang" w:hAnsi="Times New Roman" w:cs="Times New Roman"/>
          <w:sz w:val="24"/>
          <w:szCs w:val="24"/>
        </w:rPr>
        <w:t>установленным</w:t>
      </w:r>
      <w:r w:rsidR="003B08F3" w:rsidRPr="00D63C0A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8F74BD" w:rsidRPr="00D63C0A">
        <w:rPr>
          <w:rFonts w:ascii="Times New Roman" w:eastAsia="Batang" w:hAnsi="Times New Roman" w:cs="Times New Roman"/>
          <w:sz w:val="24"/>
          <w:szCs w:val="24"/>
        </w:rPr>
        <w:t>пунктом 4.4 Политики</w:t>
      </w:r>
      <w:r w:rsidR="003B08F3" w:rsidRPr="00D63C0A">
        <w:rPr>
          <w:rFonts w:ascii="Times New Roman" w:eastAsia="Batang" w:hAnsi="Times New Roman" w:cs="Times New Roman"/>
          <w:sz w:val="24"/>
          <w:szCs w:val="24"/>
        </w:rPr>
        <w:t>.</w:t>
      </w:r>
      <w:r w:rsidR="003B08F3" w:rsidRPr="003B6D6E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14:paraId="236A4F24" w14:textId="77777777" w:rsidR="003B08F3" w:rsidRPr="003B6D6E" w:rsidRDefault="003B08F3" w:rsidP="003B08F3">
      <w:pPr>
        <w:pStyle w:val="ConsPlusNormal"/>
        <w:numPr>
          <w:ilvl w:val="1"/>
          <w:numId w:val="4"/>
        </w:numPr>
        <w:tabs>
          <w:tab w:val="left" w:pos="567"/>
          <w:tab w:val="left" w:pos="851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Ответ на обращение направляется заявителю в письменной форме по указанным в Обращении адресу электронной почты или почтовому адресу либо способом, предусмотренным условиями договора, заключенного между Организацией и заявителем. В случае, если заявителем был указан иной способ направления ответа, то Организация направляет ответ способом, указанным в Обращении.</w:t>
      </w:r>
    </w:p>
    <w:p w14:paraId="406ADFEF" w14:textId="77777777" w:rsidR="003B08F3" w:rsidRPr="003B6D6E" w:rsidRDefault="003B08F3" w:rsidP="003B08F3">
      <w:pPr>
        <w:pStyle w:val="ConsPlusNormal"/>
        <w:numPr>
          <w:ilvl w:val="1"/>
          <w:numId w:val="4"/>
        </w:numPr>
        <w:tabs>
          <w:tab w:val="left" w:pos="567"/>
          <w:tab w:val="left" w:pos="851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bookmarkStart w:id="18" w:name="_Hlk161998935"/>
      <w:r w:rsidRPr="003B6D6E">
        <w:rPr>
          <w:rFonts w:ascii="Times New Roman" w:eastAsia="Batang" w:hAnsi="Times New Roman" w:cs="Times New Roman"/>
          <w:sz w:val="24"/>
          <w:szCs w:val="24"/>
        </w:rPr>
        <w:lastRenderedPageBreak/>
        <w:t xml:space="preserve">Организация вправе не предоставлять </w:t>
      </w:r>
      <w:r w:rsidR="00CD7A8F" w:rsidRPr="003B6D6E">
        <w:rPr>
          <w:rFonts w:ascii="Times New Roman" w:eastAsia="Batang" w:hAnsi="Times New Roman" w:cs="Times New Roman"/>
          <w:sz w:val="24"/>
          <w:szCs w:val="24"/>
        </w:rPr>
        <w:t>ответ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 по существу Обращения в следующих случаях: </w:t>
      </w:r>
    </w:p>
    <w:p w14:paraId="5F1DB514" w14:textId="77777777" w:rsidR="003B08F3" w:rsidRPr="003B6D6E" w:rsidRDefault="003B08F3" w:rsidP="003B08F3">
      <w:pPr>
        <w:pStyle w:val="ConsPlusNormal"/>
        <w:numPr>
          <w:ilvl w:val="2"/>
          <w:numId w:val="4"/>
        </w:numPr>
        <w:tabs>
          <w:tab w:val="left" w:pos="567"/>
          <w:tab w:val="left" w:pos="993"/>
        </w:tabs>
        <w:spacing w:line="276" w:lineRule="auto"/>
        <w:ind w:left="426" w:firstLine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в обращении не указан адрес, по которому должен быть направлен ответ;</w:t>
      </w:r>
    </w:p>
    <w:p w14:paraId="11B8B7A1" w14:textId="77777777" w:rsidR="003B08F3" w:rsidRPr="003B6D6E" w:rsidRDefault="003B08F3" w:rsidP="003B08F3">
      <w:pPr>
        <w:pStyle w:val="ConsPlusNormal"/>
        <w:numPr>
          <w:ilvl w:val="2"/>
          <w:numId w:val="4"/>
        </w:numPr>
        <w:tabs>
          <w:tab w:val="left" w:pos="567"/>
          <w:tab w:val="left" w:pos="993"/>
        </w:tabs>
        <w:spacing w:line="276" w:lineRule="auto"/>
        <w:ind w:left="426" w:firstLine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в обращении не указана фамилия (наименование) заявителя;</w:t>
      </w:r>
    </w:p>
    <w:p w14:paraId="76695C86" w14:textId="77777777" w:rsidR="003B08F3" w:rsidRPr="003B6D6E" w:rsidRDefault="003B08F3" w:rsidP="003B08F3">
      <w:pPr>
        <w:pStyle w:val="ConsPlusNormal"/>
        <w:numPr>
          <w:ilvl w:val="2"/>
          <w:numId w:val="4"/>
        </w:numPr>
        <w:tabs>
          <w:tab w:val="left" w:pos="567"/>
          <w:tab w:val="left" w:pos="993"/>
        </w:tabs>
        <w:spacing w:line="276" w:lineRule="auto"/>
        <w:ind w:left="426" w:firstLine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обращении содержатся нецензурные либо оскорбительные выражения, угрозы имуществу Организации, угрозы жизни, здоровью и имуществу работника Организации или членов его семьи; </w:t>
      </w:r>
    </w:p>
    <w:p w14:paraId="430F73FF" w14:textId="77777777" w:rsidR="003B08F3" w:rsidRPr="003B6D6E" w:rsidRDefault="003B08F3" w:rsidP="003B08F3">
      <w:pPr>
        <w:pStyle w:val="ConsPlusNormal"/>
        <w:numPr>
          <w:ilvl w:val="2"/>
          <w:numId w:val="4"/>
        </w:numPr>
        <w:tabs>
          <w:tab w:val="left" w:pos="567"/>
          <w:tab w:val="left" w:pos="993"/>
        </w:tabs>
        <w:spacing w:line="276" w:lineRule="auto"/>
        <w:ind w:left="426" w:firstLine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текст обращения не поддается прочтению; </w:t>
      </w:r>
    </w:p>
    <w:p w14:paraId="42E1C618" w14:textId="77777777" w:rsidR="003B08F3" w:rsidRPr="003B6D6E" w:rsidRDefault="003B08F3" w:rsidP="003B08F3">
      <w:pPr>
        <w:pStyle w:val="ConsPlusNormal"/>
        <w:numPr>
          <w:ilvl w:val="2"/>
          <w:numId w:val="4"/>
        </w:numPr>
        <w:tabs>
          <w:tab w:val="left" w:pos="567"/>
          <w:tab w:val="left" w:pos="993"/>
        </w:tabs>
        <w:spacing w:line="276" w:lineRule="auto"/>
        <w:ind w:left="426" w:firstLine="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текст обращения не позволяет определить его суть. </w:t>
      </w:r>
    </w:p>
    <w:bookmarkEnd w:id="18"/>
    <w:p w14:paraId="6A7952FE" w14:textId="77777777" w:rsidR="00710AC8" w:rsidRPr="003B6D6E" w:rsidRDefault="003B08F3" w:rsidP="00710AC8">
      <w:pPr>
        <w:pStyle w:val="ConsPlusNormal"/>
        <w:numPr>
          <w:ilvl w:val="1"/>
          <w:numId w:val="4"/>
        </w:numPr>
        <w:tabs>
          <w:tab w:val="left" w:pos="567"/>
          <w:tab w:val="left" w:pos="851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Организация уведомляет заявителя о принятом решении не рассматривать Обращение по существу, в случаях, предусмотренных п. 4.5.2-4.4.5 Политики, в течение 5 рабочих дней со дня регистрации Обращения, в соответствии с п. 4.4 Политики. </w:t>
      </w:r>
    </w:p>
    <w:p w14:paraId="4B71D707" w14:textId="77777777" w:rsidR="00710AC8" w:rsidRDefault="00710AC8" w:rsidP="00710AC8">
      <w:pPr>
        <w:pStyle w:val="ConsPlusNormal"/>
        <w:numPr>
          <w:ilvl w:val="1"/>
          <w:numId w:val="4"/>
        </w:numPr>
        <w:tabs>
          <w:tab w:val="left" w:pos="567"/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случае, если в Обращении содержится вопрос, на который заявителю неоднократно давались ответы по существу в связи с ранее направляемыми им обращениями, и при этом не приводятся новые доводы или обстоятельства, Организация вправе принять решение о безосновательности очередного обращения и прекращении переписки с заявителем по данному вопросу. 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Организация уведомляет заявителя о принятом решении в соответствии с </w:t>
      </w:r>
      <w:r w:rsidR="00CD7A8F" w:rsidRPr="003B6D6E">
        <w:rPr>
          <w:rFonts w:ascii="Times New Roman" w:eastAsia="Batang" w:hAnsi="Times New Roman" w:cs="Times New Roman"/>
          <w:sz w:val="24"/>
          <w:szCs w:val="24"/>
        </w:rPr>
        <w:t xml:space="preserve">порядком, установленным 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п. 4.4 Политики.  </w:t>
      </w:r>
    </w:p>
    <w:p w14:paraId="695311F0" w14:textId="77777777" w:rsidR="00164A59" w:rsidRPr="003B6D6E" w:rsidRDefault="00164A59" w:rsidP="00710AC8">
      <w:pPr>
        <w:pStyle w:val="ConsPlusNormal"/>
        <w:numPr>
          <w:ilvl w:val="1"/>
          <w:numId w:val="4"/>
        </w:numPr>
        <w:tabs>
          <w:tab w:val="left" w:pos="567"/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Организация остается за собой право сократить срок рассмотрения обращений от получателей финансовых услуг, с которыми заключен договора на оказание финансовых услуг.</w:t>
      </w:r>
      <w:r>
        <w:rPr>
          <w:rFonts w:ascii="Times New Roman" w:eastAsia="Batang" w:hAnsi="Times New Roman" w:cs="Times New Roman"/>
          <w:sz w:val="24"/>
          <w:szCs w:val="24"/>
        </w:rPr>
        <w:t xml:space="preserve"> Информация по иным срокам может отражаться во внутренних документах организации. </w:t>
      </w:r>
    </w:p>
    <w:p w14:paraId="32E421B2" w14:textId="77777777" w:rsidR="00CD7A8F" w:rsidRPr="003B6D6E" w:rsidRDefault="00CD7A8F" w:rsidP="00CD7A8F">
      <w:pPr>
        <w:pStyle w:val="ConsPlusNormal"/>
        <w:tabs>
          <w:tab w:val="left" w:pos="567"/>
          <w:tab w:val="left" w:pos="993"/>
        </w:tabs>
        <w:spacing w:line="276" w:lineRule="auto"/>
        <w:ind w:left="42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74ED66A7" w14:textId="77777777" w:rsidR="000836E7" w:rsidRPr="003B6D6E" w:rsidRDefault="000836E7" w:rsidP="00710AC8">
      <w:pPr>
        <w:pStyle w:val="1"/>
        <w:numPr>
          <w:ilvl w:val="0"/>
          <w:numId w:val="4"/>
        </w:numPr>
        <w:tabs>
          <w:tab w:val="left" w:pos="993"/>
        </w:tabs>
        <w:spacing w:before="0" w:after="0" w:line="276" w:lineRule="auto"/>
        <w:ind w:left="0" w:firstLine="425"/>
        <w:rPr>
          <w:rFonts w:ascii="Times New Roman" w:hAnsi="Times New Roman" w:cs="Times New Roman"/>
          <w:color w:val="auto"/>
        </w:rPr>
      </w:pPr>
      <w:r w:rsidRPr="003B6D6E">
        <w:rPr>
          <w:rFonts w:ascii="Times New Roman" w:hAnsi="Times New Roman" w:cs="Times New Roman"/>
          <w:color w:val="auto"/>
        </w:rPr>
        <w:t>Требования и рекомендации к содержанию обращения</w:t>
      </w:r>
    </w:p>
    <w:p w14:paraId="52880F53" w14:textId="77777777" w:rsidR="000836E7" w:rsidRPr="003B6D6E" w:rsidRDefault="000836E7" w:rsidP="00710AC8">
      <w:pPr>
        <w:pStyle w:val="ConsPlusNormal"/>
        <w:numPr>
          <w:ilvl w:val="1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Обращение, направляемое физическими лицами должно содержать:</w:t>
      </w:r>
    </w:p>
    <w:p w14:paraId="48C0CA54" w14:textId="77777777" w:rsidR="000836E7" w:rsidRPr="003B6D6E" w:rsidRDefault="000836E7" w:rsidP="00710AC8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фамилию, имя, отчество (при наличии);</w:t>
      </w:r>
    </w:p>
    <w:p w14:paraId="271ED6ED" w14:textId="77777777" w:rsidR="000836E7" w:rsidRPr="003B6D6E" w:rsidRDefault="000836E7" w:rsidP="00710AC8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адрес (почтовый или электронный) для направления ответа на обращение. </w:t>
      </w:r>
    </w:p>
    <w:p w14:paraId="652816D7" w14:textId="77777777" w:rsidR="000836E7" w:rsidRPr="003B6D6E" w:rsidRDefault="000836E7" w:rsidP="00710AC8">
      <w:pPr>
        <w:pStyle w:val="ConsPlusNormal"/>
        <w:numPr>
          <w:ilvl w:val="1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Обращение, направляемое юридическими лицами должно содержать: </w:t>
      </w:r>
    </w:p>
    <w:p w14:paraId="4E0120A7" w14:textId="77777777" w:rsidR="000836E7" w:rsidRPr="003B6D6E" w:rsidRDefault="000836E7" w:rsidP="00710AC8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полное наименование</w:t>
      </w:r>
      <w:r w:rsidRPr="003B6D6E">
        <w:rPr>
          <w:rFonts w:ascii="Times New Roman" w:hAnsi="Times New Roman" w:cs="Times New Roman"/>
          <w:sz w:val="24"/>
          <w:szCs w:val="24"/>
        </w:rPr>
        <w:t xml:space="preserve"> </w:t>
      </w:r>
      <w:r w:rsidRPr="003B6D6E">
        <w:rPr>
          <w:rFonts w:ascii="Times New Roman" w:eastAsia="Batang" w:hAnsi="Times New Roman" w:cs="Times New Roman"/>
          <w:sz w:val="24"/>
          <w:szCs w:val="24"/>
        </w:rPr>
        <w:t>юридического лица;</w:t>
      </w:r>
    </w:p>
    <w:p w14:paraId="1C4E8BC0" w14:textId="77777777" w:rsidR="000836E7" w:rsidRPr="003B6D6E" w:rsidRDefault="000836E7" w:rsidP="00710AC8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место нахождения юридического лица;</w:t>
      </w:r>
    </w:p>
    <w:p w14:paraId="0C53F981" w14:textId="77777777" w:rsidR="000836E7" w:rsidRPr="003B6D6E" w:rsidRDefault="000836E7" w:rsidP="00710AC8">
      <w:pPr>
        <w:pStyle w:val="ConsPlusNormal"/>
        <w:numPr>
          <w:ilvl w:val="1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bookmarkStart w:id="19" w:name="Par298"/>
      <w:bookmarkEnd w:id="19"/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При составлении обращения </w:t>
      </w:r>
      <w:r w:rsidR="00710AC8" w:rsidRPr="003B6D6E">
        <w:rPr>
          <w:rFonts w:ascii="Times New Roman" w:eastAsia="Batang" w:hAnsi="Times New Roman" w:cs="Times New Roman"/>
          <w:sz w:val="24"/>
          <w:szCs w:val="24"/>
        </w:rPr>
        <w:t>заявителем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 рекомендуется включать следующую информацию и документы (при их наличии):</w:t>
      </w:r>
    </w:p>
    <w:p w14:paraId="0C97788C" w14:textId="77777777" w:rsidR="00710AC8" w:rsidRPr="003B6D6E" w:rsidRDefault="000836E7" w:rsidP="00710AC8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номер договора, заключенного между </w:t>
      </w:r>
      <w:r w:rsidR="00710AC8" w:rsidRPr="003B6D6E">
        <w:rPr>
          <w:rFonts w:ascii="Times New Roman" w:eastAsia="Batang" w:hAnsi="Times New Roman" w:cs="Times New Roman"/>
          <w:sz w:val="24"/>
          <w:szCs w:val="24"/>
        </w:rPr>
        <w:t>заявителем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 и Организацией</w:t>
      </w:r>
      <w:r w:rsidR="00710AC8" w:rsidRPr="003B6D6E">
        <w:rPr>
          <w:rFonts w:ascii="Times New Roman" w:eastAsia="Batang" w:hAnsi="Times New Roman" w:cs="Times New Roman"/>
          <w:sz w:val="24"/>
          <w:szCs w:val="24"/>
        </w:rPr>
        <w:t xml:space="preserve"> (при его наличии)</w:t>
      </w:r>
      <w:r w:rsidRPr="003B6D6E">
        <w:rPr>
          <w:rFonts w:ascii="Times New Roman" w:eastAsia="Batang" w:hAnsi="Times New Roman" w:cs="Times New Roman"/>
          <w:sz w:val="24"/>
          <w:szCs w:val="24"/>
        </w:rPr>
        <w:t>;</w:t>
      </w:r>
    </w:p>
    <w:p w14:paraId="29F84C8E" w14:textId="77777777" w:rsidR="000836E7" w:rsidRPr="003B6D6E" w:rsidRDefault="000836E7" w:rsidP="00710AC8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изложение существа требований и фактических обстоятельств, на которых основаны заявленные требования, а также доказательства, подтверждающие эти обстоятельства;</w:t>
      </w:r>
    </w:p>
    <w:p w14:paraId="359DB82E" w14:textId="77777777" w:rsidR="000836E7" w:rsidRPr="003B6D6E" w:rsidRDefault="000836E7" w:rsidP="00710AC8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наименование органа, должности, фамилии, имени и отчества (при наличии) работника Организации, действия (бездействие) которого обжалуются;</w:t>
      </w:r>
    </w:p>
    <w:p w14:paraId="7EAF9952" w14:textId="77777777" w:rsidR="000836E7" w:rsidRPr="003B6D6E" w:rsidRDefault="000836E7" w:rsidP="00710AC8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иные сведения, которые </w:t>
      </w:r>
      <w:r w:rsidR="00710AC8" w:rsidRPr="003B6D6E">
        <w:rPr>
          <w:rFonts w:ascii="Times New Roman" w:eastAsia="Batang" w:hAnsi="Times New Roman" w:cs="Times New Roman"/>
          <w:sz w:val="24"/>
          <w:szCs w:val="24"/>
        </w:rPr>
        <w:t>заявитель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 считает необходимым сообщить;</w:t>
      </w:r>
    </w:p>
    <w:p w14:paraId="3199CC1C" w14:textId="77777777" w:rsidR="002629E8" w:rsidRPr="003B6D6E" w:rsidRDefault="000836E7" w:rsidP="00665AC5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>копии документов, подтверждающих изложенные в обращении обстоятельства. В этом случае в обращении приводится перечень прилагаемых к нему документов.</w:t>
      </w:r>
    </w:p>
    <w:p w14:paraId="7438289C" w14:textId="77777777" w:rsidR="00CD7A8F" w:rsidRPr="003B6D6E" w:rsidRDefault="00CD7A8F" w:rsidP="00CD7A8F">
      <w:pPr>
        <w:pStyle w:val="ConsPlusNormal"/>
        <w:tabs>
          <w:tab w:val="left" w:pos="993"/>
        </w:tabs>
        <w:spacing w:line="276" w:lineRule="auto"/>
        <w:ind w:left="42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297ACBBB" w14:textId="77777777" w:rsidR="00665AC5" w:rsidRPr="003B6D6E" w:rsidRDefault="003829F8" w:rsidP="00665AC5">
      <w:pPr>
        <w:pStyle w:val="1"/>
        <w:numPr>
          <w:ilvl w:val="0"/>
          <w:numId w:val="4"/>
        </w:numPr>
        <w:tabs>
          <w:tab w:val="left" w:pos="993"/>
        </w:tabs>
        <w:spacing w:before="0" w:after="0" w:line="276" w:lineRule="auto"/>
        <w:ind w:left="0" w:firstLine="425"/>
        <w:rPr>
          <w:rFonts w:ascii="Times New Roman" w:hAnsi="Times New Roman" w:cs="Times New Roman"/>
          <w:color w:val="auto"/>
        </w:rPr>
      </w:pPr>
      <w:r w:rsidRPr="003B6D6E">
        <w:rPr>
          <w:rFonts w:ascii="Times New Roman" w:hAnsi="Times New Roman" w:cs="Times New Roman"/>
          <w:color w:val="auto"/>
        </w:rPr>
        <w:t xml:space="preserve">Контроль за </w:t>
      </w:r>
      <w:r w:rsidR="002629E8" w:rsidRPr="003B6D6E">
        <w:rPr>
          <w:rFonts w:ascii="Times New Roman" w:hAnsi="Times New Roman" w:cs="Times New Roman"/>
          <w:color w:val="auto"/>
        </w:rPr>
        <w:t xml:space="preserve">рассмотрением </w:t>
      </w:r>
      <w:r w:rsidRPr="003B6D6E">
        <w:rPr>
          <w:rFonts w:ascii="Times New Roman" w:hAnsi="Times New Roman" w:cs="Times New Roman"/>
          <w:color w:val="auto"/>
        </w:rPr>
        <w:t xml:space="preserve">обращений </w:t>
      </w:r>
      <w:bookmarkStart w:id="20" w:name="sub_41"/>
      <w:bookmarkEnd w:id="17"/>
    </w:p>
    <w:p w14:paraId="66E67D81" w14:textId="77777777" w:rsidR="00CD7A8F" w:rsidRPr="003B6D6E" w:rsidRDefault="00CD7A8F" w:rsidP="00CD7A8F">
      <w:pPr>
        <w:pStyle w:val="ConsPlusNormal"/>
        <w:numPr>
          <w:ilvl w:val="1"/>
          <w:numId w:val="4"/>
        </w:numPr>
        <w:tabs>
          <w:tab w:val="left" w:pos="993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 xml:space="preserve">Контролю 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за рассмотрением обращений </w:t>
      </w:r>
      <w:r w:rsidRPr="003B6D6E">
        <w:rPr>
          <w:rFonts w:ascii="Times New Roman" w:hAnsi="Times New Roman" w:cs="Times New Roman"/>
          <w:sz w:val="24"/>
          <w:szCs w:val="24"/>
        </w:rPr>
        <w:t>подлежат все поступившие обращения заявителе</w:t>
      </w:r>
      <w:r w:rsidR="00AB0D94" w:rsidRPr="003B6D6E">
        <w:rPr>
          <w:rFonts w:ascii="Times New Roman" w:hAnsi="Times New Roman" w:cs="Times New Roman"/>
          <w:sz w:val="24"/>
          <w:szCs w:val="24"/>
        </w:rPr>
        <w:t>й</w:t>
      </w:r>
      <w:r w:rsidRPr="003B6D6E">
        <w:rPr>
          <w:rFonts w:ascii="Times New Roman" w:hAnsi="Times New Roman" w:cs="Times New Roman"/>
          <w:sz w:val="24"/>
          <w:szCs w:val="24"/>
        </w:rPr>
        <w:t xml:space="preserve">, </w:t>
      </w:r>
      <w:r w:rsidR="00AB0D94" w:rsidRPr="003B6D6E">
        <w:rPr>
          <w:rFonts w:ascii="Times New Roman" w:hAnsi="Times New Roman" w:cs="Times New Roman"/>
          <w:sz w:val="24"/>
          <w:szCs w:val="24"/>
        </w:rPr>
        <w:t>за исключением обращений, не соответствующих п.3.3, 5.1 и 5.2 Политики</w:t>
      </w:r>
      <w:r w:rsidRPr="003B6D6E">
        <w:rPr>
          <w:rFonts w:ascii="Times New Roman" w:hAnsi="Times New Roman" w:cs="Times New Roman"/>
          <w:sz w:val="24"/>
          <w:szCs w:val="24"/>
        </w:rPr>
        <w:t>.</w:t>
      </w:r>
    </w:p>
    <w:p w14:paraId="33699D06" w14:textId="77777777" w:rsidR="00665AC5" w:rsidRPr="003B6D6E" w:rsidRDefault="003829F8" w:rsidP="00665AC5">
      <w:pPr>
        <w:pStyle w:val="ConsPlusNormal"/>
        <w:numPr>
          <w:ilvl w:val="1"/>
          <w:numId w:val="4"/>
        </w:numPr>
        <w:tabs>
          <w:tab w:val="left" w:pos="993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Контроль за рассмотрением обращений осуществляется в целях обеспечения своевременного и качественного исполнения </w:t>
      </w:r>
      <w:r w:rsidR="00665AC5" w:rsidRPr="003B6D6E">
        <w:rPr>
          <w:rFonts w:ascii="Times New Roman" w:eastAsia="Batang" w:hAnsi="Times New Roman" w:cs="Times New Roman"/>
          <w:sz w:val="24"/>
          <w:szCs w:val="24"/>
        </w:rPr>
        <w:t>обязанности по работе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665AC5" w:rsidRPr="003B6D6E">
        <w:rPr>
          <w:rFonts w:ascii="Times New Roman" w:eastAsia="Batang" w:hAnsi="Times New Roman" w:cs="Times New Roman"/>
          <w:sz w:val="24"/>
          <w:szCs w:val="24"/>
        </w:rPr>
        <w:t>с</w:t>
      </w:r>
      <w:r w:rsidR="00EB3883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3B6D6E">
        <w:rPr>
          <w:rFonts w:ascii="Times New Roman" w:eastAsia="Batang" w:hAnsi="Times New Roman" w:cs="Times New Roman"/>
          <w:sz w:val="24"/>
          <w:szCs w:val="24"/>
        </w:rPr>
        <w:t>обращениям</w:t>
      </w:r>
      <w:r w:rsidR="00EB3883">
        <w:rPr>
          <w:rFonts w:ascii="Times New Roman" w:eastAsia="Batang" w:hAnsi="Times New Roman" w:cs="Times New Roman"/>
          <w:sz w:val="24"/>
          <w:szCs w:val="24"/>
        </w:rPr>
        <w:t>и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, принятия </w:t>
      </w:r>
      <w:r w:rsidRPr="003B6D6E">
        <w:rPr>
          <w:rFonts w:ascii="Times New Roman" w:eastAsia="Batang" w:hAnsi="Times New Roman" w:cs="Times New Roman"/>
          <w:sz w:val="24"/>
          <w:szCs w:val="24"/>
        </w:rPr>
        <w:lastRenderedPageBreak/>
        <w:t xml:space="preserve">оперативных мер по своевременному выявлению и устранению причин нарушения прав, свобод и законных интересов </w:t>
      </w:r>
      <w:r w:rsidR="00665AC5" w:rsidRPr="003B6D6E">
        <w:rPr>
          <w:rFonts w:ascii="Times New Roman" w:eastAsia="Batang" w:hAnsi="Times New Roman" w:cs="Times New Roman"/>
          <w:sz w:val="24"/>
          <w:szCs w:val="24"/>
        </w:rPr>
        <w:t xml:space="preserve">заявителей, </w:t>
      </w:r>
      <w:r w:rsidRPr="003B6D6E">
        <w:rPr>
          <w:rFonts w:ascii="Times New Roman" w:eastAsia="Batang" w:hAnsi="Times New Roman" w:cs="Times New Roman"/>
          <w:sz w:val="24"/>
          <w:szCs w:val="24"/>
        </w:rPr>
        <w:t xml:space="preserve">анализа содержания поступающих обращений, хода и результатов работы с обращениями </w:t>
      </w:r>
      <w:r w:rsidR="00665AC5" w:rsidRPr="003B6D6E">
        <w:rPr>
          <w:rFonts w:ascii="Times New Roman" w:eastAsia="Batang" w:hAnsi="Times New Roman" w:cs="Times New Roman"/>
          <w:sz w:val="24"/>
          <w:szCs w:val="24"/>
        </w:rPr>
        <w:t>заявителей</w:t>
      </w:r>
      <w:r w:rsidRPr="003B6D6E">
        <w:rPr>
          <w:rFonts w:ascii="Times New Roman" w:eastAsia="Batang" w:hAnsi="Times New Roman" w:cs="Times New Roman"/>
          <w:sz w:val="24"/>
          <w:szCs w:val="24"/>
        </w:rPr>
        <w:t>.</w:t>
      </w:r>
      <w:bookmarkStart w:id="21" w:name="sub_42"/>
      <w:bookmarkEnd w:id="20"/>
    </w:p>
    <w:p w14:paraId="75B9BCE1" w14:textId="77777777" w:rsidR="00CD7A8F" w:rsidRPr="003B6D6E" w:rsidRDefault="003829F8" w:rsidP="00CD7A8F">
      <w:pPr>
        <w:pStyle w:val="ConsPlusNormal"/>
        <w:numPr>
          <w:ilvl w:val="1"/>
          <w:numId w:val="4"/>
        </w:numPr>
        <w:tabs>
          <w:tab w:val="left" w:pos="993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bookmarkStart w:id="22" w:name="sub_43"/>
      <w:bookmarkEnd w:id="21"/>
      <w:r w:rsidRPr="003B6D6E">
        <w:rPr>
          <w:rFonts w:ascii="Times New Roman" w:hAnsi="Times New Roman" w:cs="Times New Roman"/>
          <w:sz w:val="24"/>
          <w:szCs w:val="24"/>
        </w:rPr>
        <w:t xml:space="preserve">Контроль за исполнением своевременного рассмотрения обращений </w:t>
      </w:r>
      <w:r w:rsidR="00665AC5" w:rsidRPr="003B6D6E">
        <w:rPr>
          <w:rFonts w:ascii="Times New Roman" w:hAnsi="Times New Roman" w:cs="Times New Roman"/>
          <w:sz w:val="24"/>
          <w:szCs w:val="24"/>
        </w:rPr>
        <w:t xml:space="preserve">заявителей </w:t>
      </w:r>
      <w:r w:rsidRPr="003B6D6E">
        <w:rPr>
          <w:rFonts w:ascii="Times New Roman" w:hAnsi="Times New Roman" w:cs="Times New Roman"/>
          <w:sz w:val="24"/>
          <w:szCs w:val="24"/>
        </w:rPr>
        <w:t xml:space="preserve">обеспечивается </w:t>
      </w:r>
      <w:r w:rsidR="00665AC5" w:rsidRPr="003B6D6E">
        <w:rPr>
          <w:rFonts w:ascii="Times New Roman" w:hAnsi="Times New Roman" w:cs="Times New Roman"/>
          <w:sz w:val="24"/>
          <w:szCs w:val="24"/>
        </w:rPr>
        <w:t xml:space="preserve">руководителем Организации, либо </w:t>
      </w:r>
      <w:r w:rsidR="000F77FB">
        <w:rPr>
          <w:rFonts w:ascii="Times New Roman" w:hAnsi="Times New Roman" w:cs="Times New Roman"/>
          <w:sz w:val="24"/>
          <w:szCs w:val="24"/>
        </w:rPr>
        <w:t>специалистом по рассмотрению обращений клиентов, назначенным руководителем Организации</w:t>
      </w:r>
      <w:r w:rsidR="00CD7A8F" w:rsidRPr="003B6D6E">
        <w:rPr>
          <w:rFonts w:ascii="Times New Roman" w:hAnsi="Times New Roman" w:cs="Times New Roman"/>
          <w:sz w:val="24"/>
          <w:szCs w:val="24"/>
        </w:rPr>
        <w:t xml:space="preserve"> (далее – лицо, ответственное</w:t>
      </w:r>
      <w:r w:rsidR="00AB0D94" w:rsidRPr="003B6D6E">
        <w:rPr>
          <w:rFonts w:ascii="Times New Roman" w:hAnsi="Times New Roman" w:cs="Times New Roman"/>
          <w:sz w:val="24"/>
          <w:szCs w:val="24"/>
        </w:rPr>
        <w:t xml:space="preserve"> за</w:t>
      </w:r>
      <w:r w:rsidR="00CD7A8F" w:rsidRPr="003B6D6E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AB0D94" w:rsidRPr="003B6D6E">
        <w:rPr>
          <w:rFonts w:ascii="Times New Roman" w:hAnsi="Times New Roman" w:cs="Times New Roman"/>
          <w:sz w:val="24"/>
          <w:szCs w:val="24"/>
        </w:rPr>
        <w:t>ь</w:t>
      </w:r>
      <w:r w:rsidR="00CD7A8F" w:rsidRPr="003B6D6E">
        <w:rPr>
          <w:rFonts w:ascii="Times New Roman" w:hAnsi="Times New Roman" w:cs="Times New Roman"/>
          <w:sz w:val="24"/>
          <w:szCs w:val="24"/>
        </w:rPr>
        <w:t xml:space="preserve"> рассмотрени</w:t>
      </w:r>
      <w:r w:rsidR="00AB0D94" w:rsidRPr="003B6D6E">
        <w:rPr>
          <w:rFonts w:ascii="Times New Roman" w:hAnsi="Times New Roman" w:cs="Times New Roman"/>
          <w:sz w:val="24"/>
          <w:szCs w:val="24"/>
        </w:rPr>
        <w:t>я</w:t>
      </w:r>
      <w:r w:rsidR="00CD7A8F" w:rsidRPr="003B6D6E">
        <w:rPr>
          <w:rFonts w:ascii="Times New Roman" w:hAnsi="Times New Roman" w:cs="Times New Roman"/>
          <w:sz w:val="24"/>
          <w:szCs w:val="24"/>
        </w:rPr>
        <w:t xml:space="preserve"> обращений)</w:t>
      </w:r>
      <w:r w:rsidR="00665AC5" w:rsidRPr="003B6D6E">
        <w:rPr>
          <w:rFonts w:ascii="Times New Roman" w:hAnsi="Times New Roman" w:cs="Times New Roman"/>
          <w:sz w:val="24"/>
          <w:szCs w:val="24"/>
        </w:rPr>
        <w:t>.</w:t>
      </w:r>
      <w:bookmarkStart w:id="23" w:name="sub_44"/>
      <w:bookmarkEnd w:id="22"/>
    </w:p>
    <w:p w14:paraId="718FEB70" w14:textId="77777777" w:rsidR="00CD7A8F" w:rsidRPr="003B6D6E" w:rsidRDefault="00AB0D94" w:rsidP="00CD7A8F">
      <w:pPr>
        <w:pStyle w:val="ConsPlusNormal"/>
        <w:numPr>
          <w:ilvl w:val="1"/>
          <w:numId w:val="4"/>
        </w:numPr>
        <w:tabs>
          <w:tab w:val="left" w:pos="993"/>
        </w:tabs>
        <w:spacing w:line="276" w:lineRule="auto"/>
        <w:ind w:left="0" w:firstLine="426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Л</w:t>
      </w:r>
      <w:r w:rsidR="00CD7A8F" w:rsidRPr="003B6D6E">
        <w:rPr>
          <w:rFonts w:ascii="Times New Roman" w:hAnsi="Times New Roman" w:cs="Times New Roman"/>
          <w:sz w:val="24"/>
          <w:szCs w:val="24"/>
        </w:rPr>
        <w:t xml:space="preserve">ицо, ответственное </w:t>
      </w:r>
      <w:r w:rsidRPr="003B6D6E">
        <w:rPr>
          <w:rFonts w:ascii="Times New Roman" w:hAnsi="Times New Roman" w:cs="Times New Roman"/>
          <w:sz w:val="24"/>
          <w:szCs w:val="24"/>
        </w:rPr>
        <w:t>за</w:t>
      </w:r>
      <w:r w:rsidR="00CD7A8F" w:rsidRPr="003B6D6E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Pr="003B6D6E">
        <w:rPr>
          <w:rFonts w:ascii="Times New Roman" w:hAnsi="Times New Roman" w:cs="Times New Roman"/>
          <w:sz w:val="24"/>
          <w:szCs w:val="24"/>
        </w:rPr>
        <w:t>ь</w:t>
      </w:r>
      <w:r w:rsidR="00CD7A8F" w:rsidRPr="003B6D6E">
        <w:rPr>
          <w:rFonts w:ascii="Times New Roman" w:hAnsi="Times New Roman" w:cs="Times New Roman"/>
          <w:sz w:val="24"/>
          <w:szCs w:val="24"/>
        </w:rPr>
        <w:t xml:space="preserve"> рассмотрени</w:t>
      </w:r>
      <w:r w:rsidRPr="003B6D6E">
        <w:rPr>
          <w:rFonts w:ascii="Times New Roman" w:hAnsi="Times New Roman" w:cs="Times New Roman"/>
          <w:sz w:val="24"/>
          <w:szCs w:val="24"/>
        </w:rPr>
        <w:t>я</w:t>
      </w:r>
      <w:r w:rsidR="00CD7A8F" w:rsidRPr="003B6D6E">
        <w:rPr>
          <w:rFonts w:ascii="Times New Roman" w:hAnsi="Times New Roman" w:cs="Times New Roman"/>
          <w:sz w:val="24"/>
          <w:szCs w:val="24"/>
        </w:rPr>
        <w:t xml:space="preserve"> обращений</w:t>
      </w:r>
      <w:r w:rsidR="00574C17">
        <w:rPr>
          <w:rFonts w:ascii="Times New Roman" w:hAnsi="Times New Roman" w:cs="Times New Roman"/>
          <w:sz w:val="24"/>
          <w:szCs w:val="24"/>
        </w:rPr>
        <w:t>,</w:t>
      </w:r>
      <w:r w:rsidRPr="003B6D6E">
        <w:rPr>
          <w:rFonts w:ascii="Times New Roman" w:hAnsi="Times New Roman" w:cs="Times New Roman"/>
          <w:sz w:val="24"/>
          <w:szCs w:val="24"/>
        </w:rPr>
        <w:t xml:space="preserve"> осуществляет: </w:t>
      </w:r>
    </w:p>
    <w:p w14:paraId="39481083" w14:textId="77777777" w:rsidR="00AB0D94" w:rsidRPr="003B6D6E" w:rsidRDefault="00AB0D94" w:rsidP="003B6D6E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постановку поручений</w:t>
      </w:r>
      <w:r w:rsidR="003B6D6E" w:rsidRPr="003B6D6E">
        <w:rPr>
          <w:rFonts w:ascii="Times New Roman" w:hAnsi="Times New Roman" w:cs="Times New Roman"/>
          <w:sz w:val="24"/>
          <w:szCs w:val="24"/>
        </w:rPr>
        <w:t xml:space="preserve"> ответственным сотрудникам</w:t>
      </w:r>
      <w:r w:rsidRPr="003B6D6E">
        <w:rPr>
          <w:rFonts w:ascii="Times New Roman" w:hAnsi="Times New Roman" w:cs="Times New Roman"/>
          <w:sz w:val="24"/>
          <w:szCs w:val="24"/>
        </w:rPr>
        <w:t xml:space="preserve"> по </w:t>
      </w:r>
      <w:r w:rsidR="00A67949">
        <w:rPr>
          <w:rFonts w:ascii="Times New Roman" w:hAnsi="Times New Roman" w:cs="Times New Roman"/>
          <w:sz w:val="24"/>
          <w:szCs w:val="24"/>
        </w:rPr>
        <w:t>рассмотрению</w:t>
      </w:r>
      <w:r w:rsidRPr="003B6D6E">
        <w:rPr>
          <w:rFonts w:ascii="Times New Roman" w:hAnsi="Times New Roman" w:cs="Times New Roman"/>
          <w:sz w:val="24"/>
          <w:szCs w:val="24"/>
        </w:rPr>
        <w:t xml:space="preserve"> обращений на контроль и снятие обращений с контроля</w:t>
      </w:r>
    </w:p>
    <w:p w14:paraId="1CAE4FED" w14:textId="77777777" w:rsidR="00AB0D94" w:rsidRPr="003B6D6E" w:rsidRDefault="00AB0D94" w:rsidP="003B6D6E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сбор и обработку информации о ходе рассмотрения обращений</w:t>
      </w:r>
    </w:p>
    <w:p w14:paraId="663D04DF" w14:textId="77777777" w:rsidR="00AB0D94" w:rsidRPr="003B6D6E" w:rsidRDefault="00AB0D94" w:rsidP="003B6D6E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подготовку оперативных запросов исполнителям о ходе и состоянии исполнения поручений по обращениям</w:t>
      </w:r>
    </w:p>
    <w:p w14:paraId="4DF0CDAE" w14:textId="77777777" w:rsidR="00AB0D94" w:rsidRPr="003B6D6E" w:rsidRDefault="00AB0D94" w:rsidP="003B6D6E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подготовку и обобщение данных о содержании и сроках исполнения поручений по обращениям</w:t>
      </w:r>
    </w:p>
    <w:p w14:paraId="2A0F70EB" w14:textId="77777777" w:rsidR="00AB0D94" w:rsidRPr="003B6D6E" w:rsidRDefault="003B6D6E" w:rsidP="003B6D6E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 xml:space="preserve">регулярную </w:t>
      </w:r>
      <w:r w:rsidR="00AB0D94" w:rsidRPr="003B6D6E">
        <w:rPr>
          <w:rFonts w:ascii="Times New Roman" w:hAnsi="Times New Roman" w:cs="Times New Roman"/>
          <w:sz w:val="24"/>
          <w:szCs w:val="24"/>
        </w:rPr>
        <w:t>проверку журнала регистрации обращений</w:t>
      </w:r>
    </w:p>
    <w:p w14:paraId="2D6B9FA5" w14:textId="77777777" w:rsidR="00AB0D94" w:rsidRPr="003B6D6E" w:rsidRDefault="00AB0D94" w:rsidP="003B6D6E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подготовку плановых (ежегодных/ежеквартальных/ежемесячных) и внеплановых (по требованию руководителя организации) отчетов о рассмотрении обращений</w:t>
      </w:r>
    </w:p>
    <w:p w14:paraId="14D8403B" w14:textId="77777777" w:rsidR="003B6D6E" w:rsidRPr="003B6D6E" w:rsidRDefault="003B6D6E" w:rsidP="003B6D6E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подготовку предложений по улучшению работы Организации по рассмотрению обращений</w:t>
      </w:r>
    </w:p>
    <w:p w14:paraId="4724CF41" w14:textId="77777777" w:rsidR="00AB0D94" w:rsidRPr="003B6D6E" w:rsidRDefault="00AB0D94" w:rsidP="003B6D6E">
      <w:pPr>
        <w:pStyle w:val="ConsPlusNormal"/>
        <w:numPr>
          <w:ilvl w:val="2"/>
          <w:numId w:val="4"/>
        </w:numPr>
        <w:tabs>
          <w:tab w:val="left" w:pos="993"/>
        </w:tabs>
        <w:spacing w:line="276" w:lineRule="auto"/>
        <w:ind w:left="0" w:firstLine="42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подготовку предложений по внесению изменений в Политику</w:t>
      </w:r>
    </w:p>
    <w:p w14:paraId="6A2FD6D0" w14:textId="77777777" w:rsidR="003B6D6E" w:rsidRPr="003B6D6E" w:rsidRDefault="003B6D6E" w:rsidP="003B6D6E">
      <w:pPr>
        <w:pStyle w:val="ConsPlusNormal"/>
        <w:tabs>
          <w:tab w:val="left" w:pos="993"/>
        </w:tabs>
        <w:spacing w:line="276" w:lineRule="auto"/>
        <w:ind w:left="42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4850E079" w14:textId="77777777" w:rsidR="00100E39" w:rsidRPr="003B6D6E" w:rsidRDefault="003829F8" w:rsidP="00665AC5">
      <w:pPr>
        <w:pStyle w:val="1"/>
        <w:numPr>
          <w:ilvl w:val="0"/>
          <w:numId w:val="4"/>
        </w:numPr>
        <w:tabs>
          <w:tab w:val="left" w:pos="993"/>
        </w:tabs>
        <w:spacing w:before="0" w:after="0" w:line="276" w:lineRule="auto"/>
        <w:ind w:left="0" w:firstLine="425"/>
        <w:rPr>
          <w:rFonts w:ascii="Times New Roman" w:hAnsi="Times New Roman" w:cs="Times New Roman"/>
          <w:color w:val="auto"/>
        </w:rPr>
      </w:pPr>
      <w:bookmarkStart w:id="24" w:name="sub_500"/>
      <w:bookmarkEnd w:id="23"/>
      <w:r w:rsidRPr="003B6D6E">
        <w:rPr>
          <w:rFonts w:ascii="Times New Roman" w:hAnsi="Times New Roman" w:cs="Times New Roman"/>
          <w:color w:val="auto"/>
        </w:rPr>
        <w:t xml:space="preserve">Хранение обращений </w:t>
      </w:r>
    </w:p>
    <w:bookmarkEnd w:id="24"/>
    <w:p w14:paraId="61C065E9" w14:textId="77777777" w:rsidR="00665AC5" w:rsidRPr="003B6D6E" w:rsidRDefault="00665AC5" w:rsidP="00867A20">
      <w:pPr>
        <w:pStyle w:val="ae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Организация осуществляет хранение: </w:t>
      </w:r>
    </w:p>
    <w:p w14:paraId="2D128153" w14:textId="77777777" w:rsidR="00665AC5" w:rsidRPr="003B6D6E" w:rsidRDefault="00665AC5" w:rsidP="00867A20">
      <w:pPr>
        <w:pStyle w:val="ae"/>
        <w:numPr>
          <w:ilvl w:val="2"/>
          <w:numId w:val="4"/>
        </w:numPr>
        <w:tabs>
          <w:tab w:val="left" w:pos="709"/>
          <w:tab w:val="left" w:pos="851"/>
          <w:tab w:val="left" w:pos="993"/>
        </w:tabs>
        <w:ind w:left="0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обращений заявителей, </w:t>
      </w:r>
    </w:p>
    <w:p w14:paraId="39F81349" w14:textId="77777777" w:rsidR="00665AC5" w:rsidRPr="003B6D6E" w:rsidRDefault="00665AC5" w:rsidP="00867A20">
      <w:pPr>
        <w:pStyle w:val="ae"/>
        <w:numPr>
          <w:ilvl w:val="2"/>
          <w:numId w:val="4"/>
        </w:numPr>
        <w:tabs>
          <w:tab w:val="left" w:pos="709"/>
          <w:tab w:val="left" w:pos="851"/>
          <w:tab w:val="left" w:pos="993"/>
        </w:tabs>
        <w:ind w:left="0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копии ответов на обращения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D08B1F4" w14:textId="77777777" w:rsidR="00665AC5" w:rsidRPr="003B6D6E" w:rsidRDefault="00665AC5" w:rsidP="00867A20">
      <w:pPr>
        <w:pStyle w:val="ae"/>
        <w:numPr>
          <w:ilvl w:val="2"/>
          <w:numId w:val="4"/>
        </w:numPr>
        <w:tabs>
          <w:tab w:val="left" w:pos="709"/>
          <w:tab w:val="left" w:pos="851"/>
          <w:tab w:val="left" w:pos="993"/>
        </w:tabs>
        <w:ind w:left="0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копии уведомлений о продлении срока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19FE70F" w14:textId="77777777" w:rsidR="00665AC5" w:rsidRPr="003B6D6E" w:rsidRDefault="00665AC5" w:rsidP="00867A20">
      <w:pPr>
        <w:pStyle w:val="ae"/>
        <w:numPr>
          <w:ilvl w:val="2"/>
          <w:numId w:val="4"/>
        </w:numPr>
        <w:tabs>
          <w:tab w:val="left" w:pos="709"/>
          <w:tab w:val="left" w:pos="851"/>
          <w:tab w:val="left" w:pos="993"/>
        </w:tabs>
        <w:ind w:left="0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копии уведомлений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регистрации обращения;</w:t>
      </w:r>
    </w:p>
    <w:p w14:paraId="7E700961" w14:textId="77777777" w:rsidR="00867A20" w:rsidRPr="003B6D6E" w:rsidRDefault="00867A20" w:rsidP="00867A20">
      <w:pPr>
        <w:pStyle w:val="ae"/>
        <w:numPr>
          <w:ilvl w:val="2"/>
          <w:numId w:val="4"/>
        </w:numPr>
        <w:tabs>
          <w:tab w:val="left" w:pos="709"/>
          <w:tab w:val="left" w:pos="851"/>
          <w:tab w:val="left" w:pos="993"/>
        </w:tabs>
        <w:ind w:left="0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копии уведомлений о решении не рассматривать обращение по существу. </w:t>
      </w:r>
    </w:p>
    <w:p w14:paraId="2B24D3C3" w14:textId="77777777" w:rsidR="00100E39" w:rsidRPr="003B6D6E" w:rsidRDefault="00867A20" w:rsidP="00867A20">
      <w:pPr>
        <w:pStyle w:val="ae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Документы, указанные в п. 7.1</w:t>
      </w:r>
      <w:r w:rsidR="00EB388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подлежат хранению не менее</w:t>
      </w:r>
      <w:r w:rsidR="00665AC5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трех лет со дня регистрации обращений.</w:t>
      </w:r>
    </w:p>
    <w:p w14:paraId="3EDCADB1" w14:textId="77777777" w:rsidR="003B6D6E" w:rsidRPr="003B6D6E" w:rsidRDefault="003B6D6E" w:rsidP="00867A20">
      <w:pPr>
        <w:pStyle w:val="ae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Хранение документов, указанных в п. 7.1</w:t>
      </w:r>
      <w:r w:rsidR="00EB388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обеспечивается лицом, ответственным за контроль рассмотрения обращений.</w:t>
      </w:r>
    </w:p>
    <w:p w14:paraId="33002E93" w14:textId="77777777" w:rsidR="003B6D6E" w:rsidRPr="003B6D6E" w:rsidRDefault="003B6D6E" w:rsidP="003B6D6E">
      <w:pPr>
        <w:pStyle w:val="ae"/>
        <w:tabs>
          <w:tab w:val="left" w:pos="709"/>
          <w:tab w:val="left" w:pos="851"/>
          <w:tab w:val="left" w:pos="993"/>
        </w:tabs>
        <w:spacing w:after="0"/>
        <w:ind w:left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9079DFD" w14:textId="77777777" w:rsidR="00100E39" w:rsidRPr="003B6D6E" w:rsidRDefault="002629E8" w:rsidP="003B6D6E">
      <w:pPr>
        <w:pStyle w:val="1"/>
        <w:numPr>
          <w:ilvl w:val="0"/>
          <w:numId w:val="4"/>
        </w:numPr>
        <w:tabs>
          <w:tab w:val="left" w:pos="993"/>
        </w:tabs>
        <w:spacing w:before="0" w:after="0" w:line="276" w:lineRule="auto"/>
        <w:ind w:left="0" w:firstLine="425"/>
        <w:rPr>
          <w:rFonts w:ascii="Times New Roman" w:hAnsi="Times New Roman" w:cs="Times New Roman"/>
          <w:color w:val="auto"/>
        </w:rPr>
      </w:pPr>
      <w:r w:rsidRPr="003B6D6E">
        <w:rPr>
          <w:rFonts w:ascii="Times New Roman" w:hAnsi="Times New Roman" w:cs="Times New Roman"/>
          <w:color w:val="auto"/>
        </w:rPr>
        <w:t>Заключительные положения</w:t>
      </w:r>
    </w:p>
    <w:p w14:paraId="2444AB8F" w14:textId="77777777" w:rsidR="00867A20" w:rsidRPr="003B6D6E" w:rsidRDefault="00867A20" w:rsidP="00867A20">
      <w:pPr>
        <w:pStyle w:val="ae"/>
        <w:numPr>
          <w:ilvl w:val="1"/>
          <w:numId w:val="4"/>
        </w:numPr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</w:rPr>
        <w:t>Лица, виновные в нарушении порядка работы с обращения</w:t>
      </w:r>
      <w:r w:rsidR="003B6D6E" w:rsidRPr="003B6D6E">
        <w:rPr>
          <w:rFonts w:ascii="Times New Roman" w:hAnsi="Times New Roman" w:cs="Times New Roman"/>
          <w:sz w:val="24"/>
          <w:szCs w:val="24"/>
        </w:rPr>
        <w:t>ми</w:t>
      </w:r>
      <w:r w:rsidRPr="003B6D6E">
        <w:rPr>
          <w:rFonts w:ascii="Times New Roman" w:hAnsi="Times New Roman" w:cs="Times New Roman"/>
          <w:sz w:val="24"/>
          <w:szCs w:val="24"/>
        </w:rPr>
        <w:t xml:space="preserve"> заявителей</w:t>
      </w:r>
      <w:r w:rsidR="003B6D6E" w:rsidRPr="003B6D6E">
        <w:rPr>
          <w:rFonts w:ascii="Times New Roman" w:hAnsi="Times New Roman" w:cs="Times New Roman"/>
          <w:sz w:val="24"/>
          <w:szCs w:val="24"/>
        </w:rPr>
        <w:t>, установленные настоящей Политикой</w:t>
      </w:r>
      <w:r w:rsidRPr="003B6D6E">
        <w:rPr>
          <w:rFonts w:ascii="Times New Roman" w:hAnsi="Times New Roman" w:cs="Times New Roman"/>
          <w:sz w:val="24"/>
          <w:szCs w:val="24"/>
        </w:rPr>
        <w:t>, несут предусмотренную законодательством Российской Федерации ответственность.</w:t>
      </w:r>
    </w:p>
    <w:p w14:paraId="79764CB6" w14:textId="77777777" w:rsidR="00867A20" w:rsidRPr="003B6D6E" w:rsidRDefault="000836E7" w:rsidP="00867A20">
      <w:pPr>
        <w:pStyle w:val="ae"/>
        <w:numPr>
          <w:ilvl w:val="1"/>
          <w:numId w:val="4"/>
        </w:numPr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случае если обращение содержит требование имущественного характера, которое связано с восстановлением 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Организацией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нарушенного права заявителя и подлежит рассмотрению финансовым уполномоченным, направление обращения является соблюдением заявителем обязанности, предусмотренной частью 1 статьи 16 Федерального закона от 4 июня 2018 года </w:t>
      </w:r>
      <w:r w:rsidR="003B6D6E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123-ФЗ </w:t>
      </w:r>
      <w:r w:rsidR="003B6D6E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Об уполномоченном по правам потребителей финансовых услуг</w:t>
      </w:r>
      <w:r w:rsidR="003B6D6E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обращение подлежит рассмотрению 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Организацией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порядке и сроки, которые установлены 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настоящей Политикой. </w:t>
      </w:r>
    </w:p>
    <w:p w14:paraId="4A69D20F" w14:textId="77777777" w:rsidR="00867A20" w:rsidRPr="001D50C4" w:rsidRDefault="00710AC8" w:rsidP="00867A20">
      <w:pPr>
        <w:pStyle w:val="ae"/>
        <w:numPr>
          <w:ilvl w:val="1"/>
          <w:numId w:val="4"/>
        </w:numPr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В случае поступления в 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Организацию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обращения</w:t>
      </w:r>
      <w:r w:rsidR="003B6D6E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Банка России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предусмотренного статьей 79.3 Федерального закона от 10 июля 2002 года </w:t>
      </w:r>
      <w:r w:rsidR="003B6D6E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86-ФЗ </w:t>
      </w:r>
      <w:r w:rsidR="003B6D6E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О Центральном банке Российской Федерации (Банке России)</w:t>
      </w:r>
      <w:r w:rsidR="003B6D6E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Организация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рассматривает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его в соответствии с требованиями настоящей 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Политики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, а также направ</w:t>
      </w:r>
      <w:r w:rsidR="00867A20"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>ляет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Банк России копию ответа на обращение и копии уведомлений (при наличии), в день их направления заявителю.</w:t>
      </w:r>
    </w:p>
    <w:p w14:paraId="58AC71AC" w14:textId="77777777" w:rsidR="001D50C4" w:rsidRPr="003B6D6E" w:rsidRDefault="001D50C4" w:rsidP="00867A20">
      <w:pPr>
        <w:pStyle w:val="ae"/>
        <w:numPr>
          <w:ilvl w:val="1"/>
          <w:numId w:val="4"/>
        </w:numPr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D50C4">
        <w:rPr>
          <w:rFonts w:ascii="Times New Roman" w:hAnsi="Times New Roman" w:cs="Times New Roman"/>
          <w:sz w:val="24"/>
          <w:szCs w:val="24"/>
        </w:rPr>
        <w:t xml:space="preserve">В случае выявления </w:t>
      </w:r>
      <w:r>
        <w:rPr>
          <w:rFonts w:ascii="Times New Roman" w:hAnsi="Times New Roman" w:cs="Times New Roman"/>
          <w:sz w:val="24"/>
          <w:szCs w:val="24"/>
        </w:rPr>
        <w:t>Организацией</w:t>
      </w:r>
      <w:r w:rsidRPr="001D50C4">
        <w:rPr>
          <w:rFonts w:ascii="Times New Roman" w:hAnsi="Times New Roman" w:cs="Times New Roman"/>
          <w:sz w:val="24"/>
          <w:szCs w:val="24"/>
        </w:rPr>
        <w:t xml:space="preserve"> при рассмотрении обращения нарушения базового стандарта или внутреннего стандарта, разработанного, согласованного и утвержденного в соответствии с требованиями Федерального закона от 13 июля 2015 года </w:t>
      </w:r>
      <w:r w:rsidR="008A3447">
        <w:rPr>
          <w:rFonts w:ascii="Times New Roman" w:hAnsi="Times New Roman" w:cs="Times New Roman"/>
          <w:sz w:val="24"/>
          <w:szCs w:val="24"/>
        </w:rPr>
        <w:t>№</w:t>
      </w:r>
      <w:r w:rsidRPr="001D50C4">
        <w:rPr>
          <w:rFonts w:ascii="Times New Roman" w:hAnsi="Times New Roman" w:cs="Times New Roman"/>
          <w:sz w:val="24"/>
          <w:szCs w:val="24"/>
        </w:rPr>
        <w:t> 223-ФЗ "О саморегулируемых организациях в сфере финансового рынка</w:t>
      </w:r>
      <w:r w:rsidR="008A3447">
        <w:rPr>
          <w:rFonts w:ascii="Times New Roman" w:hAnsi="Times New Roman" w:cs="Times New Roman"/>
          <w:sz w:val="24"/>
          <w:szCs w:val="24"/>
        </w:rPr>
        <w:t>»</w:t>
      </w:r>
      <w:r w:rsidRPr="001D50C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Организация</w:t>
      </w:r>
      <w:r w:rsidRPr="001D50C4">
        <w:rPr>
          <w:rFonts w:ascii="Times New Roman" w:hAnsi="Times New Roman" w:cs="Times New Roman"/>
          <w:sz w:val="24"/>
          <w:szCs w:val="24"/>
        </w:rPr>
        <w:t xml:space="preserve"> направляет копию ответа на обращение и копию обращения в саморегулируемую организацию в сфере финансового рынка, членом которой является на момент направления указанных копий, для осуществления саморегулируемой организацией в сфере финансового рынка контроля </w:t>
      </w:r>
      <w:r>
        <w:rPr>
          <w:rFonts w:ascii="Times New Roman" w:hAnsi="Times New Roman" w:cs="Times New Roman"/>
          <w:sz w:val="24"/>
          <w:szCs w:val="24"/>
        </w:rPr>
        <w:t xml:space="preserve">в порядка, установленном </w:t>
      </w:r>
      <w:r w:rsidRPr="001D50C4">
        <w:rPr>
          <w:rFonts w:ascii="Times New Roman" w:hAnsi="Times New Roman" w:cs="Times New Roman"/>
          <w:sz w:val="24"/>
          <w:szCs w:val="24"/>
        </w:rPr>
        <w:t xml:space="preserve">Федеральным законом от 2 июля 2010 г. </w:t>
      </w:r>
      <w:r w:rsidR="008A3447">
        <w:rPr>
          <w:rFonts w:ascii="Times New Roman" w:hAnsi="Times New Roman" w:cs="Times New Roman"/>
          <w:sz w:val="24"/>
          <w:szCs w:val="24"/>
        </w:rPr>
        <w:t>№</w:t>
      </w:r>
      <w:r w:rsidRPr="001D50C4">
        <w:rPr>
          <w:rFonts w:ascii="Times New Roman" w:hAnsi="Times New Roman" w:cs="Times New Roman"/>
          <w:sz w:val="24"/>
          <w:szCs w:val="24"/>
        </w:rPr>
        <w:t xml:space="preserve"> 151-ФЗ </w:t>
      </w:r>
      <w:r w:rsidR="008A3447">
        <w:rPr>
          <w:rFonts w:ascii="Times New Roman" w:hAnsi="Times New Roman" w:cs="Times New Roman"/>
          <w:sz w:val="24"/>
          <w:szCs w:val="24"/>
        </w:rPr>
        <w:t>«</w:t>
      </w:r>
      <w:r w:rsidRPr="001D50C4">
        <w:rPr>
          <w:rFonts w:ascii="Times New Roman" w:hAnsi="Times New Roman" w:cs="Times New Roman"/>
          <w:sz w:val="24"/>
          <w:szCs w:val="24"/>
        </w:rPr>
        <w:t>О микрофинансовой деятельности и микрофинансовых организациях</w:t>
      </w:r>
      <w:r w:rsidR="008A3447">
        <w:rPr>
          <w:rFonts w:ascii="Times New Roman" w:hAnsi="Times New Roman" w:cs="Times New Roman"/>
          <w:sz w:val="24"/>
          <w:szCs w:val="24"/>
        </w:rPr>
        <w:t>»</w:t>
      </w:r>
      <w:r w:rsidRPr="001D50C4">
        <w:rPr>
          <w:rFonts w:ascii="Times New Roman" w:hAnsi="Times New Roman" w:cs="Times New Roman"/>
          <w:sz w:val="24"/>
          <w:szCs w:val="24"/>
        </w:rPr>
        <w:t>, в день направления ответа на обращение заявителю.</w:t>
      </w:r>
    </w:p>
    <w:p w14:paraId="6A91C6B9" w14:textId="77777777" w:rsidR="003B6D6E" w:rsidRPr="003B6D6E" w:rsidRDefault="003B6D6E" w:rsidP="00867A20">
      <w:pPr>
        <w:pStyle w:val="ae"/>
        <w:numPr>
          <w:ilvl w:val="1"/>
          <w:numId w:val="4"/>
        </w:numPr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Настоящая Политика подлежит </w:t>
      </w:r>
      <w:r w:rsidR="00D63C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публичному </w:t>
      </w:r>
      <w:r w:rsidRPr="003B6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размещению </w:t>
      </w:r>
      <w:r w:rsidRPr="003B6D6E">
        <w:rPr>
          <w:rFonts w:ascii="Times New Roman" w:hAnsi="Times New Roman" w:cs="Times New Roman"/>
          <w:sz w:val="24"/>
          <w:szCs w:val="24"/>
        </w:rPr>
        <w:t xml:space="preserve">в местах, доступных для заявителей и иных лиц, </w:t>
      </w:r>
      <w:r w:rsidRPr="00365AC9">
        <w:rPr>
          <w:rFonts w:ascii="Times New Roman" w:hAnsi="Times New Roman" w:cs="Times New Roman"/>
          <w:sz w:val="24"/>
          <w:szCs w:val="24"/>
        </w:rPr>
        <w:t>а также на сайте Организации</w:t>
      </w:r>
    </w:p>
    <w:p w14:paraId="75818EFB" w14:textId="77777777" w:rsidR="00D63C0A" w:rsidRDefault="00867A20" w:rsidP="00D63C0A">
      <w:pPr>
        <w:pStyle w:val="ae"/>
        <w:numPr>
          <w:ilvl w:val="1"/>
          <w:numId w:val="4"/>
        </w:numPr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63C0A">
        <w:rPr>
          <w:rFonts w:ascii="Times New Roman" w:hAnsi="Times New Roman" w:cs="Times New Roman"/>
          <w:sz w:val="24"/>
          <w:szCs w:val="24"/>
        </w:rPr>
        <w:t xml:space="preserve">Настоящая Политика </w:t>
      </w:r>
      <w:r w:rsidRPr="00D63C0A">
        <w:rPr>
          <w:rFonts w:ascii="Times New Roman" w:hAnsi="Times New Roman" w:cs="Times New Roman"/>
          <w:sz w:val="24"/>
          <w:szCs w:val="24"/>
          <w:shd w:val="clear" w:color="auto" w:fill="FFFFFF"/>
        </w:rPr>
        <w:t>подлежит</w:t>
      </w:r>
      <w:r w:rsidRPr="00D63C0A">
        <w:rPr>
          <w:rFonts w:ascii="Times New Roman" w:hAnsi="Times New Roman" w:cs="Times New Roman"/>
          <w:sz w:val="24"/>
          <w:szCs w:val="24"/>
        </w:rPr>
        <w:t xml:space="preserve"> изменению, дополнению </w:t>
      </w:r>
      <w:r w:rsidR="00D63C0A" w:rsidRPr="00D63C0A">
        <w:rPr>
          <w:rFonts w:ascii="Times New Roman" w:hAnsi="Times New Roman" w:cs="Times New Roman"/>
          <w:sz w:val="24"/>
          <w:szCs w:val="24"/>
        </w:rPr>
        <w:t>при внесении изменений в правила рассмотрения обращений, установленных действующим законодательством, а также в иных случаях, предусмотренных настоящей Политикой.</w:t>
      </w:r>
      <w:r w:rsidRPr="00D63C0A">
        <w:rPr>
          <w:rFonts w:ascii="Times New Roman" w:hAnsi="Times New Roman" w:cs="Times New Roman"/>
          <w:sz w:val="24"/>
          <w:szCs w:val="24"/>
        </w:rPr>
        <w:t xml:space="preserve"> </w:t>
      </w:r>
      <w:r w:rsidR="00D63C0A">
        <w:rPr>
          <w:rFonts w:ascii="Times New Roman" w:hAnsi="Times New Roman" w:cs="Times New Roman"/>
          <w:sz w:val="24"/>
          <w:szCs w:val="24"/>
        </w:rPr>
        <w:t>При внесении изменений</w:t>
      </w:r>
      <w:r w:rsidRPr="00D63C0A">
        <w:rPr>
          <w:rFonts w:ascii="Times New Roman" w:hAnsi="Times New Roman" w:cs="Times New Roman"/>
          <w:sz w:val="24"/>
          <w:szCs w:val="24"/>
        </w:rPr>
        <w:t xml:space="preserve"> в настоящую Политику </w:t>
      </w:r>
      <w:r w:rsidR="00D63C0A">
        <w:rPr>
          <w:rFonts w:ascii="Times New Roman" w:hAnsi="Times New Roman" w:cs="Times New Roman"/>
          <w:sz w:val="24"/>
          <w:szCs w:val="24"/>
        </w:rPr>
        <w:t>к обновленной редакции Политики должен быть</w:t>
      </w:r>
      <w:r w:rsidRPr="00D63C0A">
        <w:rPr>
          <w:rFonts w:ascii="Times New Roman" w:hAnsi="Times New Roman" w:cs="Times New Roman"/>
          <w:sz w:val="24"/>
          <w:szCs w:val="24"/>
        </w:rPr>
        <w:t xml:space="preserve"> обеспечен неограниченный доступ всем заинтересованным лицам</w:t>
      </w:r>
      <w:r w:rsidR="00D63C0A">
        <w:rPr>
          <w:rFonts w:ascii="Times New Roman" w:hAnsi="Times New Roman" w:cs="Times New Roman"/>
          <w:sz w:val="24"/>
          <w:szCs w:val="24"/>
        </w:rPr>
        <w:t xml:space="preserve"> в порядке, установленном п.8.4 Политики</w:t>
      </w:r>
      <w:r w:rsidRPr="00D63C0A">
        <w:rPr>
          <w:rFonts w:ascii="Times New Roman" w:hAnsi="Times New Roman" w:cs="Times New Roman"/>
          <w:sz w:val="24"/>
          <w:szCs w:val="24"/>
        </w:rPr>
        <w:t>.</w:t>
      </w:r>
    </w:p>
    <w:p w14:paraId="065722FB" w14:textId="77777777" w:rsidR="00D63C0A" w:rsidRDefault="00D63C0A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br w:type="page"/>
      </w:r>
    </w:p>
    <w:p w14:paraId="57E5AAF5" w14:textId="77777777" w:rsidR="00D63C0A" w:rsidRDefault="00D63C0A" w:rsidP="00D63C0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ЛИСТ ОЗНАКОМЛЕНИЯ</w:t>
      </w:r>
    </w:p>
    <w:p w14:paraId="20DC668D" w14:textId="77777777" w:rsidR="00D63C0A" w:rsidRDefault="00D63C0A" w:rsidP="00D63C0A">
      <w:pPr>
        <w:jc w:val="center"/>
        <w:rPr>
          <w:b/>
          <w:i/>
          <w:sz w:val="28"/>
          <w:szCs w:val="28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270"/>
        <w:gridCol w:w="3446"/>
        <w:gridCol w:w="3083"/>
        <w:gridCol w:w="1381"/>
      </w:tblGrid>
      <w:tr w:rsidR="00D63C0A" w14:paraId="2AB127C6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F821" w14:textId="77777777" w:rsidR="00D63C0A" w:rsidRDefault="00D63C0A" w:rsidP="00D63C0A">
            <w:pPr>
              <w:ind w:firstLine="0"/>
              <w:jc w:val="center"/>
              <w:rPr>
                <w:color w:val="000000"/>
                <w:spacing w:val="-16"/>
              </w:rPr>
            </w:pPr>
            <w:r>
              <w:rPr>
                <w:color w:val="000000"/>
                <w:spacing w:val="-16"/>
              </w:rPr>
              <w:t>№</w:t>
            </w:r>
          </w:p>
          <w:p w14:paraId="1D79D9B7" w14:textId="77777777" w:rsidR="00D63C0A" w:rsidRDefault="00D63C0A" w:rsidP="00D63C0A">
            <w:pPr>
              <w:ind w:firstLine="0"/>
              <w:jc w:val="center"/>
              <w:rPr>
                <w:color w:val="000000"/>
                <w:spacing w:val="-16"/>
              </w:rPr>
            </w:pPr>
            <w:r>
              <w:rPr>
                <w:color w:val="000000"/>
                <w:spacing w:val="-16"/>
              </w:rPr>
              <w:t>п/п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1FF25" w14:textId="77777777" w:rsidR="00D63C0A" w:rsidRDefault="00D63C0A" w:rsidP="00D63C0A">
            <w:pPr>
              <w:ind w:firstLine="0"/>
              <w:jc w:val="center"/>
              <w:rPr>
                <w:color w:val="000000"/>
                <w:spacing w:val="-16"/>
              </w:rPr>
            </w:pPr>
            <w:r>
              <w:rPr>
                <w:color w:val="000000"/>
                <w:spacing w:val="-16"/>
              </w:rPr>
              <w:t>Дата: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1B16" w14:textId="77777777" w:rsidR="00D63C0A" w:rsidRDefault="00D63C0A" w:rsidP="00D63C0A">
            <w:pPr>
              <w:ind w:firstLine="0"/>
              <w:jc w:val="center"/>
              <w:rPr>
                <w:color w:val="000000"/>
                <w:spacing w:val="-16"/>
              </w:rPr>
            </w:pPr>
            <w:r>
              <w:rPr>
                <w:color w:val="000000"/>
                <w:spacing w:val="-16"/>
              </w:rPr>
              <w:t>ФИО: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035F" w14:textId="77777777" w:rsidR="00D63C0A" w:rsidRDefault="00D63C0A" w:rsidP="00D63C0A">
            <w:pPr>
              <w:ind w:firstLine="0"/>
              <w:jc w:val="center"/>
              <w:rPr>
                <w:color w:val="000000"/>
                <w:spacing w:val="-16"/>
              </w:rPr>
            </w:pPr>
            <w:r>
              <w:rPr>
                <w:color w:val="000000"/>
                <w:spacing w:val="-16"/>
              </w:rPr>
              <w:t>Должность: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080A" w14:textId="77777777" w:rsidR="00D63C0A" w:rsidRDefault="00D63C0A" w:rsidP="00D63C0A">
            <w:pPr>
              <w:ind w:firstLine="0"/>
              <w:jc w:val="center"/>
              <w:rPr>
                <w:color w:val="000000"/>
                <w:spacing w:val="-16"/>
              </w:rPr>
            </w:pPr>
            <w:r>
              <w:rPr>
                <w:color w:val="000000"/>
                <w:spacing w:val="-16"/>
              </w:rPr>
              <w:t>Подпись:</w:t>
            </w:r>
          </w:p>
        </w:tc>
      </w:tr>
      <w:tr w:rsidR="00D63C0A" w14:paraId="1B2F4320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9CFD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74E2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D186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F033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AB4B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7C361B78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E528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3B1F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FD64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92BC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12FC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3C49CFB9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C733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CC11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682B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F1BF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E1BD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0BACF0D2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D1A8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17FC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056C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E923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A294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0847A981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EBB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1660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54C9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A33A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9374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78D02CE1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6912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9BA6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0D6B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7ABE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9FB1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06F14AD8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9CF0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7DED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C5AA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D90F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72B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608E1DE0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FB5C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EFC8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B322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F358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688F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15B5D003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F1BE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D7EC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40AB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A1FC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0D6C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6081647F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CC84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E474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23C4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BFB6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9B16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6661DF5F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3D3E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5CF3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9F8E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FD26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9098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78E99E41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3CA4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4675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B90B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99DD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75F8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0B3B0239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2ADC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0E85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A91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13A1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0836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1467F60D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E8E5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8F20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BB3B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A2F8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EA72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77862B92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1401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6EE9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C6EC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2354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0DF5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44F67EE1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6963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E3CB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9AB7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529F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6611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52FC7308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5C60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922A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0D14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9E78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3225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09C08C0D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DF96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43A0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2B90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165F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F2EF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026B5B2A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7E4E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36EC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EB99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540D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6027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193D9673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0710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EDFA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7665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F414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98FB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4495CD2C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7545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BA73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9435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AB92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AC3F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322759F9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EB20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F1CF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5B1C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EA89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476F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2A7207EE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679F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0126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E619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1802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F725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6F42BD13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05DB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9EF0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4B1C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368E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C711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407DFBF7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834D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157C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145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2B35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739C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726DF27A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19D5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D7D2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6C27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FE57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3847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4F6CA81A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27BB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230D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75C7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14C7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0D0E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621F1A83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DB5E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A88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C4E3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1E5F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730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0B265CAD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F7C4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14C9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4326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0ABB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8093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0AD91DE2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0115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7139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7571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52CF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921B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  <w:tr w:rsidR="00D63C0A" w14:paraId="6BFA6EC1" w14:textId="77777777" w:rsidTr="00D63C0A">
        <w:trPr>
          <w:trHeight w:val="39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152F" w14:textId="77777777" w:rsidR="00D63C0A" w:rsidRDefault="00D63C0A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7ABF" w14:textId="77777777" w:rsidR="00D63C0A" w:rsidRDefault="00D63C0A"/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E6F3" w14:textId="77777777" w:rsidR="00D63C0A" w:rsidRDefault="00D63C0A"/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D1E5" w14:textId="77777777" w:rsidR="00D63C0A" w:rsidRDefault="00D63C0A"/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FAF5" w14:textId="77777777" w:rsidR="00D63C0A" w:rsidRDefault="00D63C0A">
            <w:pPr>
              <w:rPr>
                <w:color w:val="000000"/>
                <w:spacing w:val="-16"/>
              </w:rPr>
            </w:pPr>
          </w:p>
        </w:tc>
      </w:tr>
    </w:tbl>
    <w:p w14:paraId="0177D595" w14:textId="77777777" w:rsidR="00867A20" w:rsidRPr="00D63C0A" w:rsidRDefault="00867A20" w:rsidP="00D63C0A">
      <w:pPr>
        <w:pStyle w:val="ae"/>
        <w:spacing w:after="0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sectPr w:rsidR="00867A20" w:rsidRPr="00D63C0A" w:rsidSect="00970422">
      <w:headerReference w:type="default" r:id="rId8"/>
      <w:footerReference w:type="default" r:id="rId9"/>
      <w:pgSz w:w="11900" w:h="16800"/>
      <w:pgMar w:top="1134" w:right="567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35681" w14:textId="77777777" w:rsidR="005654BA" w:rsidRDefault="005654BA">
      <w:r>
        <w:separator/>
      </w:r>
    </w:p>
  </w:endnote>
  <w:endnote w:type="continuationSeparator" w:id="0">
    <w:p w14:paraId="7BA9B519" w14:textId="77777777" w:rsidR="005654BA" w:rsidRDefault="0056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2D30" w14:textId="77777777" w:rsidR="003B6D6E" w:rsidRDefault="003B6D6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C10D0" w14:textId="77777777" w:rsidR="005654BA" w:rsidRDefault="005654BA">
      <w:r>
        <w:separator/>
      </w:r>
    </w:p>
  </w:footnote>
  <w:footnote w:type="continuationSeparator" w:id="0">
    <w:p w14:paraId="070DA744" w14:textId="77777777" w:rsidR="005654BA" w:rsidRDefault="00565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590E" w14:textId="77777777" w:rsidR="003B6D6E" w:rsidRDefault="003B6D6E" w:rsidP="006A01D5">
    <w:pPr>
      <w:pStyle w:val="a9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/>
        <w:i/>
        <w:sz w:val="20"/>
        <w:szCs w:val="20"/>
      </w:rPr>
      <w:t>Политика по работе с обращениями «___»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3A62"/>
    <w:multiLevelType w:val="hybridMultilevel"/>
    <w:tmpl w:val="E2462052"/>
    <w:lvl w:ilvl="0" w:tplc="9D16BBA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B2E77DA">
      <w:start w:val="1"/>
      <w:numFmt w:val="decimal"/>
      <w:lvlText w:val="%2)"/>
      <w:lvlJc w:val="left"/>
      <w:pPr>
        <w:ind w:left="1800" w:hanging="10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451C6"/>
    <w:multiLevelType w:val="multilevel"/>
    <w:tmpl w:val="B13E4D3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2651E"/>
    <w:multiLevelType w:val="hybridMultilevel"/>
    <w:tmpl w:val="0B90062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B473A53"/>
    <w:multiLevelType w:val="hybridMultilevel"/>
    <w:tmpl w:val="C3D2F51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562B5"/>
    <w:multiLevelType w:val="hybridMultilevel"/>
    <w:tmpl w:val="5184A48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B2F81"/>
    <w:multiLevelType w:val="hybridMultilevel"/>
    <w:tmpl w:val="01B0034A"/>
    <w:lvl w:ilvl="0" w:tplc="9D16BBA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853B84"/>
    <w:multiLevelType w:val="hybridMultilevel"/>
    <w:tmpl w:val="CE2CF0A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BDE1EA1"/>
    <w:multiLevelType w:val="hybridMultilevel"/>
    <w:tmpl w:val="D174D320"/>
    <w:lvl w:ilvl="0" w:tplc="011CE60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845E6E"/>
    <w:multiLevelType w:val="hybridMultilevel"/>
    <w:tmpl w:val="CC74F6C0"/>
    <w:lvl w:ilvl="0" w:tplc="D382DCE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88A28A5"/>
    <w:multiLevelType w:val="hybridMultilevel"/>
    <w:tmpl w:val="E7ECF994"/>
    <w:lvl w:ilvl="0" w:tplc="2A70870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1749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8942648">
    <w:abstractNumId w:val="9"/>
  </w:num>
  <w:num w:numId="2" w16cid:durableId="1330714780">
    <w:abstractNumId w:val="5"/>
  </w:num>
  <w:num w:numId="3" w16cid:durableId="2058308632">
    <w:abstractNumId w:val="7"/>
  </w:num>
  <w:num w:numId="4" w16cid:durableId="1276669078">
    <w:abstractNumId w:val="11"/>
  </w:num>
  <w:num w:numId="5" w16cid:durableId="626668381">
    <w:abstractNumId w:val="0"/>
  </w:num>
  <w:num w:numId="6" w16cid:durableId="1022244541">
    <w:abstractNumId w:val="3"/>
  </w:num>
  <w:num w:numId="7" w16cid:durableId="1185829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2671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449415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7690277">
    <w:abstractNumId w:val="4"/>
  </w:num>
  <w:num w:numId="11" w16cid:durableId="14974996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5653986">
    <w:abstractNumId w:val="6"/>
  </w:num>
  <w:num w:numId="13" w16cid:durableId="13044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6EC1"/>
    <w:rsid w:val="00036640"/>
    <w:rsid w:val="00041145"/>
    <w:rsid w:val="000836E7"/>
    <w:rsid w:val="000A0616"/>
    <w:rsid w:val="000F77FB"/>
    <w:rsid w:val="00100E39"/>
    <w:rsid w:val="001419FF"/>
    <w:rsid w:val="00164A59"/>
    <w:rsid w:val="001D50C4"/>
    <w:rsid w:val="001F186C"/>
    <w:rsid w:val="002629E8"/>
    <w:rsid w:val="0029270C"/>
    <w:rsid w:val="0031578D"/>
    <w:rsid w:val="00317D64"/>
    <w:rsid w:val="00336C50"/>
    <w:rsid w:val="00365AC9"/>
    <w:rsid w:val="003829F8"/>
    <w:rsid w:val="003B08F3"/>
    <w:rsid w:val="003B6829"/>
    <w:rsid w:val="003B6D6E"/>
    <w:rsid w:val="00535D1B"/>
    <w:rsid w:val="005654BA"/>
    <w:rsid w:val="00574C17"/>
    <w:rsid w:val="005965EF"/>
    <w:rsid w:val="00650EEA"/>
    <w:rsid w:val="00665AC5"/>
    <w:rsid w:val="00676177"/>
    <w:rsid w:val="006A01D5"/>
    <w:rsid w:val="006A36E8"/>
    <w:rsid w:val="00710AC8"/>
    <w:rsid w:val="00780351"/>
    <w:rsid w:val="007B66BF"/>
    <w:rsid w:val="008546EF"/>
    <w:rsid w:val="00867A20"/>
    <w:rsid w:val="008A3447"/>
    <w:rsid w:val="008F74BD"/>
    <w:rsid w:val="00970422"/>
    <w:rsid w:val="0098234F"/>
    <w:rsid w:val="00A67949"/>
    <w:rsid w:val="00AB0D94"/>
    <w:rsid w:val="00BD600E"/>
    <w:rsid w:val="00BE4578"/>
    <w:rsid w:val="00CD7A8F"/>
    <w:rsid w:val="00D63C0A"/>
    <w:rsid w:val="00D82A6F"/>
    <w:rsid w:val="00DF7EF6"/>
    <w:rsid w:val="00E26EC1"/>
    <w:rsid w:val="00E30AB0"/>
    <w:rsid w:val="00E41A5E"/>
    <w:rsid w:val="00EB3883"/>
    <w:rsid w:val="00ED436F"/>
    <w:rsid w:val="00F87919"/>
    <w:rsid w:val="00FA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1220CE"/>
  <w14:defaultImageDpi w14:val="0"/>
  <w15:docId w15:val="{7F3F1BA3-980A-4C1A-A794-C6598568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No Spacing"/>
    <w:uiPriority w:val="1"/>
    <w:qFormat/>
    <w:rsid w:val="00D82A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e">
    <w:name w:val="List Paragraph"/>
    <w:basedOn w:val="a"/>
    <w:uiPriority w:val="34"/>
    <w:qFormat/>
    <w:rsid w:val="00041145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Subtitle"/>
    <w:basedOn w:val="a"/>
    <w:next w:val="a"/>
    <w:link w:val="af0"/>
    <w:uiPriority w:val="11"/>
    <w:qFormat/>
    <w:rsid w:val="00970422"/>
    <w:pPr>
      <w:widowControl/>
      <w:numPr>
        <w:ilvl w:val="1"/>
      </w:numPr>
      <w:autoSpaceDE/>
      <w:autoSpaceDN/>
      <w:adjustRightInd/>
      <w:spacing w:after="200" w:line="276" w:lineRule="auto"/>
      <w:ind w:firstLine="720"/>
      <w:jc w:val="left"/>
    </w:pPr>
    <w:rPr>
      <w:rFonts w:asciiTheme="majorHAnsi" w:eastAsiaTheme="majorEastAsia" w:hAnsiTheme="majorHAnsi" w:cstheme="majorBidi"/>
      <w:i/>
      <w:iCs/>
      <w:color w:val="4472C4" w:themeColor="accent1"/>
      <w:spacing w:val="15"/>
      <w:lang w:eastAsia="en-US"/>
    </w:rPr>
  </w:style>
  <w:style w:type="character" w:customStyle="1" w:styleId="af0">
    <w:name w:val="Подзаголовок Знак"/>
    <w:basedOn w:val="a0"/>
    <w:link w:val="af"/>
    <w:uiPriority w:val="11"/>
    <w:rsid w:val="0097042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  <w:style w:type="paragraph" w:customStyle="1" w:styleId="ConsPlusNormal">
    <w:name w:val="ConsPlusNormal"/>
    <w:rsid w:val="002927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8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E3D3C-946E-48F0-BFCF-3740467E2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7</Pages>
  <Words>1990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23</cp:revision>
  <dcterms:created xsi:type="dcterms:W3CDTF">2023-10-26T09:41:00Z</dcterms:created>
  <dcterms:modified xsi:type="dcterms:W3CDTF">2025-09-08T09:22:00Z</dcterms:modified>
</cp:coreProperties>
</file>